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color w:val="auto"/>
          <w:spacing w:val="-10"/>
          <w:sz w:val="28"/>
          <w:szCs w:val="28"/>
          <w:highlight w:val="none"/>
          <w:lang w:val="en-US" w:eastAsia="zh-CN"/>
        </w:rPr>
      </w:pPr>
      <w:r>
        <w:rPr>
          <w:rFonts w:hint="eastAsia" w:ascii="华文仿宋" w:hAnsi="华文仿宋" w:eastAsia="华文仿宋" w:cs="华文仿宋"/>
          <w:color w:val="auto"/>
          <w:spacing w:val="-10"/>
          <w:sz w:val="28"/>
          <w:szCs w:val="28"/>
          <w:highlight w:val="none"/>
          <w:lang w:val="en-US" w:eastAsia="zh-CN"/>
        </w:rPr>
        <w:t>附件1</w:t>
      </w:r>
    </w:p>
    <w:p>
      <w:pPr>
        <w:spacing w:before="69" w:line="189" w:lineRule="auto"/>
        <w:ind w:left="16" w:leftChars="0" w:hanging="16" w:hangingChars="5"/>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pacing w:val="9"/>
          <w:sz w:val="32"/>
          <w:szCs w:val="32"/>
          <w:highlight w:val="none"/>
          <w:lang w:val="en-US" w:eastAsia="zh-CN"/>
        </w:rPr>
        <w:t>连云港市</w:t>
      </w:r>
      <w:r>
        <w:rPr>
          <w:rFonts w:hint="eastAsia" w:ascii="方正小标宋简体" w:hAnsi="方正小标宋简体" w:eastAsia="方正小标宋简体" w:cs="方正小标宋简体"/>
          <w:color w:val="auto"/>
          <w:spacing w:val="9"/>
          <w:sz w:val="32"/>
          <w:szCs w:val="32"/>
          <w:highlight w:val="none"/>
        </w:rPr>
        <w:t>房屋市政工程“智慧工</w:t>
      </w:r>
      <w:bookmarkStart w:id="0" w:name="_GoBack"/>
      <w:bookmarkEnd w:id="0"/>
      <w:r>
        <w:rPr>
          <w:rFonts w:hint="eastAsia" w:ascii="方正小标宋简体" w:hAnsi="方正小标宋简体" w:eastAsia="方正小标宋简体" w:cs="方正小标宋简体"/>
          <w:color w:val="auto"/>
          <w:spacing w:val="9"/>
          <w:sz w:val="32"/>
          <w:szCs w:val="32"/>
          <w:highlight w:val="none"/>
        </w:rPr>
        <w:t>地”建设内容表</w:t>
      </w:r>
      <w:r>
        <w:rPr>
          <w:rFonts w:hint="eastAsia" w:ascii="方正小标宋简体" w:hAnsi="方正小标宋简体" w:eastAsia="方正小标宋简体" w:cs="方正小标宋简体"/>
          <w:color w:val="auto"/>
          <w:spacing w:val="-10"/>
          <w:sz w:val="32"/>
          <w:szCs w:val="32"/>
          <w:highlight w:val="none"/>
        </w:rPr>
        <w:t>（202</w:t>
      </w:r>
      <w:r>
        <w:rPr>
          <w:rFonts w:hint="eastAsia" w:ascii="方正小标宋简体" w:hAnsi="方正小标宋简体" w:eastAsia="方正小标宋简体" w:cs="方正小标宋简体"/>
          <w:color w:val="auto"/>
          <w:spacing w:val="-10"/>
          <w:sz w:val="32"/>
          <w:szCs w:val="32"/>
          <w:highlight w:val="none"/>
          <w:lang w:val="en-US" w:eastAsia="zh-CN"/>
        </w:rPr>
        <w:t>3</w:t>
      </w:r>
      <w:r>
        <w:rPr>
          <w:rFonts w:hint="eastAsia" w:ascii="方正小标宋简体" w:hAnsi="方正小标宋简体" w:eastAsia="方正小标宋简体" w:cs="方正小标宋简体"/>
          <w:color w:val="auto"/>
          <w:spacing w:val="-10"/>
          <w:sz w:val="32"/>
          <w:szCs w:val="32"/>
          <w:highlight w:val="none"/>
        </w:rPr>
        <w:t xml:space="preserve"> 版）</w:t>
      </w:r>
    </w:p>
    <w:p>
      <w:pPr>
        <w:spacing w:line="77" w:lineRule="exact"/>
        <w:rPr>
          <w:color w:val="auto"/>
          <w:highlight w:val="none"/>
        </w:rPr>
      </w:pPr>
    </w:p>
    <w:tbl>
      <w:tblPr>
        <w:tblStyle w:val="8"/>
        <w:tblW w:w="9897" w:type="dxa"/>
        <w:tblInd w:w="-5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2"/>
        <w:gridCol w:w="1047"/>
        <w:gridCol w:w="5"/>
        <w:gridCol w:w="4307"/>
        <w:gridCol w:w="4"/>
        <w:gridCol w:w="1035"/>
        <w:gridCol w:w="4"/>
        <w:gridCol w:w="1035"/>
        <w:gridCol w:w="4"/>
        <w:gridCol w:w="1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blHeader/>
        </w:trPr>
        <w:tc>
          <w:tcPr>
            <w:tcW w:w="2464" w:type="dxa"/>
            <w:gridSpan w:val="3"/>
            <w:vAlign w:val="top"/>
          </w:tcPr>
          <w:p>
            <w:pPr>
              <w:spacing w:before="40" w:line="207" w:lineRule="auto"/>
              <w:ind w:left="757"/>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rPr>
              <w:t>建设项目</w:t>
            </w:r>
          </w:p>
        </w:tc>
        <w:tc>
          <w:tcPr>
            <w:tcW w:w="4311" w:type="dxa"/>
            <w:gridSpan w:val="2"/>
            <w:vAlign w:val="top"/>
          </w:tcPr>
          <w:p>
            <w:pPr>
              <w:spacing w:before="40" w:line="207" w:lineRule="auto"/>
              <w:ind w:left="1680"/>
              <w:rPr>
                <w:rFonts w:ascii="黑体" w:hAnsi="黑体" w:eastAsia="黑体" w:cs="黑体"/>
                <w:color w:val="auto"/>
                <w:sz w:val="24"/>
                <w:szCs w:val="24"/>
                <w:highlight w:val="none"/>
              </w:rPr>
            </w:pPr>
            <w:r>
              <w:rPr>
                <w:rFonts w:ascii="黑体" w:hAnsi="黑体" w:eastAsia="黑体" w:cs="黑体"/>
                <w:color w:val="auto"/>
                <w:spacing w:val="-3"/>
                <w:sz w:val="24"/>
                <w:szCs w:val="24"/>
                <w:highlight w:val="none"/>
              </w:rPr>
              <w:t>建设内容</w:t>
            </w:r>
          </w:p>
        </w:tc>
        <w:tc>
          <w:tcPr>
            <w:tcW w:w="1039" w:type="dxa"/>
            <w:gridSpan w:val="2"/>
            <w:vAlign w:val="top"/>
          </w:tcPr>
          <w:p>
            <w:pPr>
              <w:spacing w:before="40" w:line="207" w:lineRule="auto"/>
              <w:ind w:left="163"/>
              <w:rPr>
                <w:rFonts w:hint="default" w:ascii="黑体" w:hAnsi="黑体" w:eastAsia="黑体" w:cs="黑体"/>
                <w:color w:val="auto"/>
                <w:spacing w:val="-2"/>
                <w:sz w:val="24"/>
                <w:szCs w:val="24"/>
                <w:highlight w:val="none"/>
                <w:lang w:val="en-US" w:eastAsia="zh-CN"/>
              </w:rPr>
            </w:pPr>
            <w:r>
              <w:rPr>
                <w:rFonts w:hint="eastAsia" w:ascii="黑体" w:hAnsi="黑体" w:eastAsia="黑体" w:cs="黑体"/>
                <w:color w:val="auto"/>
                <w:spacing w:val="-2"/>
                <w:sz w:val="24"/>
                <w:szCs w:val="24"/>
                <w:highlight w:val="none"/>
                <w:lang w:val="en-US" w:eastAsia="zh-CN"/>
              </w:rPr>
              <w:t>基本版</w:t>
            </w:r>
          </w:p>
        </w:tc>
        <w:tc>
          <w:tcPr>
            <w:tcW w:w="1039" w:type="dxa"/>
            <w:gridSpan w:val="2"/>
            <w:vAlign w:val="top"/>
          </w:tcPr>
          <w:p>
            <w:pPr>
              <w:spacing w:before="40" w:line="207" w:lineRule="auto"/>
              <w:ind w:left="163"/>
              <w:rPr>
                <w:rFonts w:ascii="黑体" w:hAnsi="黑体" w:eastAsia="黑体" w:cs="黑体"/>
                <w:color w:val="auto"/>
                <w:sz w:val="24"/>
                <w:szCs w:val="24"/>
                <w:highlight w:val="none"/>
              </w:rPr>
            </w:pPr>
            <w:r>
              <w:rPr>
                <w:rFonts w:ascii="黑体" w:hAnsi="黑体" w:eastAsia="黑体" w:cs="黑体"/>
                <w:color w:val="auto"/>
                <w:spacing w:val="-2"/>
                <w:sz w:val="24"/>
                <w:szCs w:val="24"/>
                <w:highlight w:val="none"/>
              </w:rPr>
              <w:t>标准版</w:t>
            </w:r>
          </w:p>
        </w:tc>
        <w:tc>
          <w:tcPr>
            <w:tcW w:w="1044" w:type="dxa"/>
            <w:vAlign w:val="top"/>
          </w:tcPr>
          <w:p>
            <w:pPr>
              <w:spacing w:before="40" w:line="207" w:lineRule="auto"/>
              <w:ind w:left="174"/>
              <w:rPr>
                <w:rFonts w:ascii="黑体" w:hAnsi="黑体" w:eastAsia="黑体" w:cs="黑体"/>
                <w:color w:val="auto"/>
                <w:sz w:val="24"/>
                <w:szCs w:val="24"/>
                <w:highlight w:val="none"/>
              </w:rPr>
            </w:pPr>
            <w:r>
              <w:rPr>
                <w:rFonts w:ascii="黑体" w:hAnsi="黑体" w:eastAsia="黑体" w:cs="黑体"/>
                <w:color w:val="auto"/>
                <w:spacing w:val="-6"/>
                <w:sz w:val="24"/>
                <w:szCs w:val="24"/>
                <w:highlight w:val="none"/>
              </w:rPr>
              <w:t>强化版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64" w:type="dxa"/>
            <w:gridSpan w:val="3"/>
            <w:vMerge w:val="restart"/>
            <w:tcBorders>
              <w:bottom w:val="nil"/>
            </w:tcBorders>
            <w:vAlign w:val="top"/>
          </w:tcPr>
          <w:p>
            <w:pPr>
              <w:spacing w:line="348" w:lineRule="auto"/>
              <w:rPr>
                <w:rFonts w:ascii="Arial"/>
                <w:color w:val="auto"/>
                <w:sz w:val="21"/>
                <w:highlight w:val="none"/>
              </w:rPr>
            </w:pPr>
          </w:p>
          <w:p>
            <w:pPr>
              <w:spacing w:line="348" w:lineRule="auto"/>
              <w:rPr>
                <w:rFonts w:ascii="Arial"/>
                <w:color w:val="auto"/>
                <w:sz w:val="21"/>
                <w:highlight w:val="none"/>
              </w:rPr>
            </w:pPr>
          </w:p>
          <w:p>
            <w:pPr>
              <w:pStyle w:val="9"/>
              <w:spacing w:before="78" w:line="221" w:lineRule="auto"/>
              <w:ind w:left="686"/>
              <w:rPr>
                <w:color w:val="auto"/>
                <w:highlight w:val="none"/>
              </w:rPr>
            </w:pPr>
            <w:r>
              <w:rPr>
                <w:rFonts w:ascii="Times New Roman" w:hAnsi="Times New Roman" w:eastAsia="Times New Roman" w:cs="Times New Roman"/>
                <w:color w:val="auto"/>
                <w:spacing w:val="-5"/>
                <w:highlight w:val="none"/>
              </w:rPr>
              <w:t>1.</w:t>
            </w:r>
            <w:r>
              <w:rPr>
                <w:color w:val="auto"/>
                <w:spacing w:val="-5"/>
                <w:highlight w:val="none"/>
              </w:rPr>
              <w:t>平台接入</w:t>
            </w:r>
          </w:p>
        </w:tc>
        <w:tc>
          <w:tcPr>
            <w:tcW w:w="4311" w:type="dxa"/>
            <w:gridSpan w:val="2"/>
            <w:vAlign w:val="top"/>
          </w:tcPr>
          <w:p>
            <w:pPr>
              <w:pStyle w:val="9"/>
              <w:spacing w:before="38" w:line="228" w:lineRule="auto"/>
              <w:ind w:left="117" w:right="105" w:firstLine="12"/>
              <w:rPr>
                <w:color w:val="auto"/>
                <w:highlight w:val="none"/>
              </w:rPr>
            </w:pPr>
            <w:r>
              <w:rPr>
                <w:rFonts w:ascii="Times New Roman" w:hAnsi="Times New Roman" w:eastAsia="Times New Roman" w:cs="Times New Roman"/>
                <w:color w:val="auto"/>
                <w:spacing w:val="1"/>
                <w:highlight w:val="none"/>
              </w:rPr>
              <w:t>1.</w:t>
            </w:r>
            <w:r>
              <w:rPr>
                <w:rFonts w:ascii="Times New Roman" w:hAnsi="Times New Roman" w:eastAsia="Times New Roman" w:cs="Times New Roman"/>
                <w:color w:val="auto"/>
                <w:spacing w:val="-31"/>
                <w:highlight w:val="none"/>
              </w:rPr>
              <w:t xml:space="preserve"> </w:t>
            </w:r>
            <w:r>
              <w:rPr>
                <w:rFonts w:ascii="Times New Roman" w:hAnsi="Times New Roman" w:eastAsia="Times New Roman" w:cs="Times New Roman"/>
                <w:color w:val="auto"/>
                <w:spacing w:val="1"/>
                <w:highlight w:val="none"/>
              </w:rPr>
              <w:t xml:space="preserve">1  </w:t>
            </w:r>
            <w:r>
              <w:rPr>
                <w:color w:val="auto"/>
                <w:spacing w:val="1"/>
                <w:highlight w:val="none"/>
              </w:rPr>
              <w:t>实现与项目属地政府端智慧工地监</w:t>
            </w:r>
            <w:r>
              <w:rPr>
                <w:color w:val="auto"/>
                <w:highlight w:val="none"/>
              </w:rPr>
              <w:t>管平台和市安管系统规定接口的对接，</w:t>
            </w:r>
            <w:r>
              <w:rPr>
                <w:color w:val="auto"/>
                <w:spacing w:val="1"/>
                <w:highlight w:val="none"/>
              </w:rPr>
              <w:t xml:space="preserve"> </w:t>
            </w:r>
            <w:r>
              <w:rPr>
                <w:color w:val="auto"/>
                <w:spacing w:val="-2"/>
                <w:highlight w:val="none"/>
              </w:rPr>
              <w:t>并通过接口数据的动态考核。</w:t>
            </w:r>
          </w:p>
        </w:tc>
        <w:tc>
          <w:tcPr>
            <w:tcW w:w="1039" w:type="dxa"/>
            <w:gridSpan w:val="2"/>
            <w:vAlign w:val="top"/>
          </w:tcPr>
          <w:p>
            <w:pPr>
              <w:pStyle w:val="9"/>
              <w:spacing w:before="78" w:line="238" w:lineRule="auto"/>
              <w:ind w:left="467"/>
              <w:rPr>
                <w:color w:val="auto"/>
                <w:highlight w:val="none"/>
              </w:rPr>
            </w:pPr>
          </w:p>
        </w:tc>
        <w:tc>
          <w:tcPr>
            <w:tcW w:w="1039" w:type="dxa"/>
            <w:gridSpan w:val="2"/>
            <w:vAlign w:val="top"/>
          </w:tcPr>
          <w:p>
            <w:pPr>
              <w:spacing w:line="267" w:lineRule="auto"/>
              <w:rPr>
                <w:rFonts w:ascii="Arial"/>
                <w:color w:val="auto"/>
                <w:sz w:val="21"/>
                <w:highlight w:val="none"/>
              </w:rPr>
            </w:pPr>
          </w:p>
          <w:p>
            <w:pPr>
              <w:pStyle w:val="9"/>
              <w:spacing w:before="78" w:line="238" w:lineRule="auto"/>
              <w:ind w:left="467"/>
              <w:rPr>
                <w:color w:val="auto"/>
                <w:highlight w:val="none"/>
              </w:rPr>
            </w:pPr>
            <w:r>
              <w:rPr>
                <w:color w:val="auto"/>
                <w:highlight w:val="none"/>
              </w:rPr>
              <w:t>√</w:t>
            </w:r>
          </w:p>
        </w:tc>
        <w:tc>
          <w:tcPr>
            <w:tcW w:w="1044" w:type="dxa"/>
            <w:vAlign w:val="top"/>
          </w:tcPr>
          <w:p>
            <w:pPr>
              <w:spacing w:line="267" w:lineRule="auto"/>
              <w:rPr>
                <w:rFonts w:ascii="Arial"/>
                <w:color w:val="auto"/>
                <w:sz w:val="21"/>
                <w:highlight w:val="none"/>
              </w:rPr>
            </w:pPr>
          </w:p>
          <w:p>
            <w:pPr>
              <w:pStyle w:val="9"/>
              <w:spacing w:before="78"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464" w:type="dxa"/>
            <w:gridSpan w:val="3"/>
            <w:vMerge w:val="continue"/>
            <w:tcBorders>
              <w:top w:val="nil"/>
            </w:tcBorders>
            <w:vAlign w:val="top"/>
          </w:tcPr>
          <w:p>
            <w:pPr>
              <w:rPr>
                <w:rFonts w:ascii="Arial"/>
                <w:color w:val="auto"/>
                <w:sz w:val="21"/>
                <w:highlight w:val="none"/>
              </w:rPr>
            </w:pPr>
          </w:p>
        </w:tc>
        <w:tc>
          <w:tcPr>
            <w:tcW w:w="4311" w:type="dxa"/>
            <w:gridSpan w:val="2"/>
            <w:vAlign w:val="top"/>
          </w:tcPr>
          <w:p>
            <w:pPr>
              <w:pStyle w:val="9"/>
              <w:spacing w:before="153" w:line="229" w:lineRule="auto"/>
              <w:ind w:left="122" w:right="105" w:firstLine="7"/>
              <w:rPr>
                <w:color w:val="auto"/>
                <w:highlight w:val="none"/>
              </w:rPr>
            </w:pPr>
            <w:r>
              <w:rPr>
                <w:rFonts w:ascii="Times New Roman" w:hAnsi="Times New Roman" w:eastAsia="Times New Roman" w:cs="Times New Roman"/>
                <w:color w:val="auto"/>
                <w:spacing w:val="2"/>
                <w:highlight w:val="none"/>
              </w:rPr>
              <w:t xml:space="preserve">1.2  </w:t>
            </w:r>
            <w:r>
              <w:rPr>
                <w:color w:val="auto"/>
                <w:spacing w:val="2"/>
                <w:highlight w:val="none"/>
              </w:rPr>
              <w:t>项目属地政府端智慧工地监管平台</w:t>
            </w:r>
            <w:r>
              <w:rPr>
                <w:color w:val="auto"/>
                <w:spacing w:val="-3"/>
                <w:highlight w:val="none"/>
              </w:rPr>
              <w:t>能跳转到项目平台。</w:t>
            </w:r>
          </w:p>
        </w:tc>
        <w:tc>
          <w:tcPr>
            <w:tcW w:w="1039" w:type="dxa"/>
            <w:gridSpan w:val="2"/>
            <w:vAlign w:val="top"/>
          </w:tcPr>
          <w:p>
            <w:pPr>
              <w:pStyle w:val="9"/>
              <w:spacing w:before="308" w:line="238" w:lineRule="auto"/>
              <w:ind w:left="467"/>
              <w:rPr>
                <w:color w:val="auto"/>
                <w:highlight w:val="none"/>
              </w:rPr>
            </w:pPr>
          </w:p>
        </w:tc>
        <w:tc>
          <w:tcPr>
            <w:tcW w:w="1039" w:type="dxa"/>
            <w:gridSpan w:val="2"/>
            <w:vAlign w:val="top"/>
          </w:tcPr>
          <w:p>
            <w:pPr>
              <w:pStyle w:val="9"/>
              <w:spacing w:before="308" w:line="238" w:lineRule="auto"/>
              <w:ind w:left="467"/>
              <w:rPr>
                <w:color w:val="auto"/>
                <w:highlight w:val="none"/>
              </w:rPr>
            </w:pPr>
            <w:r>
              <w:rPr>
                <w:color w:val="auto"/>
                <w:highlight w:val="none"/>
              </w:rPr>
              <w:t>√</w:t>
            </w:r>
          </w:p>
        </w:tc>
        <w:tc>
          <w:tcPr>
            <w:tcW w:w="1044" w:type="dxa"/>
            <w:vAlign w:val="top"/>
          </w:tcPr>
          <w:p>
            <w:pPr>
              <w:pStyle w:val="9"/>
              <w:spacing w:before="308"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gridSpan w:val="3"/>
            <w:vMerge w:val="restart"/>
            <w:tcBorders>
              <w:bottom w:val="nil"/>
            </w:tcBorders>
            <w:vAlign w:val="top"/>
          </w:tcPr>
          <w:p>
            <w:pPr>
              <w:spacing w:line="264" w:lineRule="auto"/>
              <w:rPr>
                <w:rFonts w:ascii="Arial"/>
                <w:color w:val="auto"/>
                <w:sz w:val="21"/>
                <w:highlight w:val="none"/>
              </w:rPr>
            </w:pPr>
          </w:p>
          <w:p>
            <w:pPr>
              <w:spacing w:line="264"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pStyle w:val="9"/>
              <w:spacing w:before="78" w:line="220" w:lineRule="auto"/>
              <w:ind w:left="187"/>
              <w:rPr>
                <w:color w:val="auto"/>
                <w:highlight w:val="none"/>
              </w:rPr>
            </w:pPr>
            <w:r>
              <w:rPr>
                <w:rFonts w:ascii="Times New Roman" w:hAnsi="Times New Roman" w:eastAsia="Times New Roman" w:cs="Times New Roman"/>
                <w:color w:val="auto"/>
                <w:spacing w:val="-1"/>
                <w:highlight w:val="none"/>
              </w:rPr>
              <w:t>2.</w:t>
            </w:r>
            <w:r>
              <w:rPr>
                <w:color w:val="auto"/>
                <w:spacing w:val="-1"/>
                <w:highlight w:val="none"/>
              </w:rPr>
              <w:t>现场安全隐患排查</w:t>
            </w:r>
          </w:p>
        </w:tc>
        <w:tc>
          <w:tcPr>
            <w:tcW w:w="4311" w:type="dxa"/>
            <w:gridSpan w:val="2"/>
            <w:vAlign w:val="top"/>
          </w:tcPr>
          <w:p>
            <w:pPr>
              <w:pStyle w:val="9"/>
              <w:spacing w:before="39" w:line="222" w:lineRule="auto"/>
              <w:ind w:left="157" w:right="105" w:hanging="47"/>
              <w:rPr>
                <w:color w:val="auto"/>
                <w:highlight w:val="none"/>
              </w:rPr>
            </w:pPr>
            <w:r>
              <w:rPr>
                <w:rFonts w:ascii="Times New Roman" w:hAnsi="Times New Roman" w:eastAsia="Times New Roman" w:cs="Times New Roman"/>
                <w:color w:val="auto"/>
                <w:spacing w:val="3"/>
                <w:highlight w:val="none"/>
              </w:rPr>
              <w:t xml:space="preserve">2.1  </w:t>
            </w:r>
            <w:r>
              <w:rPr>
                <w:color w:val="auto"/>
                <w:spacing w:val="3"/>
                <w:highlight w:val="none"/>
              </w:rPr>
              <w:t>能够展示监督检查、企业检查、项</w:t>
            </w:r>
            <w:r>
              <w:rPr>
                <w:color w:val="auto"/>
                <w:spacing w:val="-4"/>
                <w:highlight w:val="none"/>
              </w:rPr>
              <w:t>目检查信息。（以下简称为三类检查）</w:t>
            </w:r>
          </w:p>
        </w:tc>
        <w:tc>
          <w:tcPr>
            <w:tcW w:w="1039" w:type="dxa"/>
            <w:gridSpan w:val="2"/>
            <w:vAlign w:val="top"/>
          </w:tcPr>
          <w:p>
            <w:pPr>
              <w:pStyle w:val="9"/>
              <w:spacing w:before="192" w:line="238" w:lineRule="auto"/>
              <w:ind w:left="467"/>
              <w:rPr>
                <w:color w:val="auto"/>
                <w:highlight w:val="none"/>
              </w:rPr>
            </w:pPr>
          </w:p>
        </w:tc>
        <w:tc>
          <w:tcPr>
            <w:tcW w:w="1039" w:type="dxa"/>
            <w:gridSpan w:val="2"/>
            <w:vAlign w:val="top"/>
          </w:tcPr>
          <w:p>
            <w:pPr>
              <w:pStyle w:val="9"/>
              <w:spacing w:before="192" w:line="238" w:lineRule="auto"/>
              <w:ind w:left="467"/>
              <w:rPr>
                <w:color w:val="auto"/>
                <w:highlight w:val="none"/>
              </w:rPr>
            </w:pPr>
            <w:r>
              <w:rPr>
                <w:color w:val="auto"/>
                <w:highlight w:val="none"/>
              </w:rPr>
              <w:t>√</w:t>
            </w:r>
          </w:p>
        </w:tc>
        <w:tc>
          <w:tcPr>
            <w:tcW w:w="1044" w:type="dxa"/>
            <w:vAlign w:val="top"/>
          </w:tcPr>
          <w:p>
            <w:pPr>
              <w:pStyle w:val="9"/>
              <w:spacing w:before="192"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8" w:line="223" w:lineRule="auto"/>
              <w:ind w:left="121" w:right="105" w:hanging="11"/>
              <w:rPr>
                <w:color w:val="auto"/>
                <w:highlight w:val="none"/>
              </w:rPr>
            </w:pPr>
            <w:r>
              <w:rPr>
                <w:rFonts w:ascii="Times New Roman" w:hAnsi="Times New Roman" w:eastAsia="Times New Roman" w:cs="Times New Roman"/>
                <w:color w:val="auto"/>
                <w:spacing w:val="16"/>
                <w:highlight w:val="none"/>
              </w:rPr>
              <w:t xml:space="preserve">2.2  </w:t>
            </w:r>
            <w:r>
              <w:rPr>
                <w:color w:val="auto"/>
                <w:spacing w:val="16"/>
                <w:highlight w:val="none"/>
              </w:rPr>
              <w:t>具备隐患排查内容的分类分析功</w:t>
            </w:r>
            <w:r>
              <w:rPr>
                <w:color w:val="auto"/>
                <w:spacing w:val="-10"/>
                <w:highlight w:val="none"/>
              </w:rPr>
              <w:t>能。</w:t>
            </w:r>
          </w:p>
        </w:tc>
        <w:tc>
          <w:tcPr>
            <w:tcW w:w="1039" w:type="dxa"/>
            <w:gridSpan w:val="2"/>
            <w:vAlign w:val="top"/>
          </w:tcPr>
          <w:p>
            <w:pPr>
              <w:pStyle w:val="9"/>
              <w:spacing w:before="193" w:line="238" w:lineRule="auto"/>
              <w:ind w:left="467"/>
              <w:rPr>
                <w:color w:val="auto"/>
                <w:highlight w:val="none"/>
              </w:rPr>
            </w:pPr>
          </w:p>
        </w:tc>
        <w:tc>
          <w:tcPr>
            <w:tcW w:w="1039" w:type="dxa"/>
            <w:gridSpan w:val="2"/>
            <w:vAlign w:val="top"/>
          </w:tcPr>
          <w:p>
            <w:pPr>
              <w:pStyle w:val="9"/>
              <w:spacing w:before="193" w:line="238" w:lineRule="auto"/>
              <w:ind w:left="467"/>
              <w:rPr>
                <w:color w:val="auto"/>
                <w:highlight w:val="none"/>
              </w:rPr>
            </w:pPr>
            <w:r>
              <w:rPr>
                <w:color w:val="auto"/>
                <w:highlight w:val="none"/>
              </w:rPr>
              <w:t>√</w:t>
            </w:r>
          </w:p>
        </w:tc>
        <w:tc>
          <w:tcPr>
            <w:tcW w:w="1044" w:type="dxa"/>
            <w:vAlign w:val="top"/>
          </w:tcPr>
          <w:p>
            <w:pPr>
              <w:pStyle w:val="9"/>
              <w:spacing w:before="193"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7" w:line="223" w:lineRule="auto"/>
              <w:ind w:left="116" w:right="105" w:hanging="6"/>
              <w:rPr>
                <w:color w:val="auto"/>
                <w:highlight w:val="none"/>
              </w:rPr>
            </w:pPr>
            <w:r>
              <w:rPr>
                <w:rFonts w:ascii="Times New Roman" w:hAnsi="Times New Roman" w:eastAsia="Times New Roman" w:cs="Times New Roman"/>
                <w:color w:val="auto"/>
                <w:spacing w:val="3"/>
                <w:highlight w:val="none"/>
              </w:rPr>
              <w:t xml:space="preserve">2.3  </w:t>
            </w:r>
            <w:r>
              <w:rPr>
                <w:color w:val="auto"/>
                <w:spacing w:val="3"/>
                <w:highlight w:val="none"/>
              </w:rPr>
              <w:t>具备检查内容的整改闭合情况分析</w:t>
            </w:r>
            <w:r>
              <w:rPr>
                <w:color w:val="auto"/>
                <w:spacing w:val="-5"/>
                <w:highlight w:val="none"/>
              </w:rPr>
              <w:t>功能。</w:t>
            </w:r>
          </w:p>
        </w:tc>
        <w:tc>
          <w:tcPr>
            <w:tcW w:w="1039" w:type="dxa"/>
            <w:gridSpan w:val="2"/>
            <w:vAlign w:val="top"/>
          </w:tcPr>
          <w:p>
            <w:pPr>
              <w:pStyle w:val="9"/>
              <w:spacing w:before="192" w:line="238" w:lineRule="auto"/>
              <w:ind w:left="467"/>
              <w:rPr>
                <w:color w:val="auto"/>
                <w:highlight w:val="none"/>
              </w:rPr>
            </w:pPr>
          </w:p>
        </w:tc>
        <w:tc>
          <w:tcPr>
            <w:tcW w:w="1039" w:type="dxa"/>
            <w:gridSpan w:val="2"/>
            <w:vAlign w:val="top"/>
          </w:tcPr>
          <w:p>
            <w:pPr>
              <w:pStyle w:val="9"/>
              <w:spacing w:before="192" w:line="238" w:lineRule="auto"/>
              <w:ind w:left="467"/>
              <w:rPr>
                <w:color w:val="auto"/>
                <w:highlight w:val="none"/>
              </w:rPr>
            </w:pPr>
            <w:r>
              <w:rPr>
                <w:color w:val="auto"/>
                <w:highlight w:val="none"/>
              </w:rPr>
              <w:t>√</w:t>
            </w:r>
          </w:p>
        </w:tc>
        <w:tc>
          <w:tcPr>
            <w:tcW w:w="1044" w:type="dxa"/>
            <w:vAlign w:val="top"/>
          </w:tcPr>
          <w:p>
            <w:pPr>
              <w:pStyle w:val="9"/>
              <w:spacing w:before="192"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gridSpan w:val="3"/>
            <w:vMerge w:val="continue"/>
            <w:tcBorders>
              <w:top w:val="nil"/>
            </w:tcBorders>
            <w:vAlign w:val="top"/>
          </w:tcPr>
          <w:p>
            <w:pPr>
              <w:rPr>
                <w:rFonts w:ascii="Arial"/>
                <w:color w:val="auto"/>
                <w:sz w:val="21"/>
                <w:highlight w:val="none"/>
              </w:rPr>
            </w:pPr>
          </w:p>
        </w:tc>
        <w:tc>
          <w:tcPr>
            <w:tcW w:w="4311" w:type="dxa"/>
            <w:gridSpan w:val="2"/>
            <w:vAlign w:val="top"/>
          </w:tcPr>
          <w:p>
            <w:pPr>
              <w:pStyle w:val="9"/>
              <w:spacing w:before="38" w:line="223" w:lineRule="auto"/>
              <w:ind w:left="114" w:right="105" w:hanging="4"/>
              <w:rPr>
                <w:color w:val="auto"/>
                <w:highlight w:val="none"/>
              </w:rPr>
            </w:pPr>
            <w:r>
              <w:rPr>
                <w:rFonts w:ascii="Times New Roman" w:hAnsi="Times New Roman" w:eastAsia="Times New Roman" w:cs="Times New Roman"/>
                <w:color w:val="auto"/>
                <w:spacing w:val="3"/>
                <w:highlight w:val="none"/>
              </w:rPr>
              <w:t xml:space="preserve">2.4  </w:t>
            </w:r>
            <w:r>
              <w:rPr>
                <w:color w:val="auto"/>
                <w:spacing w:val="3"/>
                <w:highlight w:val="none"/>
              </w:rPr>
              <w:t>能够通过二维码查看检查单、隐患</w:t>
            </w:r>
            <w:r>
              <w:rPr>
                <w:color w:val="auto"/>
                <w:spacing w:val="-1"/>
                <w:highlight w:val="none"/>
              </w:rPr>
              <w:t>单、巡检单内容（含照片等资料）。</w:t>
            </w:r>
          </w:p>
        </w:tc>
        <w:tc>
          <w:tcPr>
            <w:tcW w:w="1039" w:type="dxa"/>
            <w:gridSpan w:val="2"/>
            <w:vAlign w:val="top"/>
          </w:tcPr>
          <w:p>
            <w:pPr>
              <w:pStyle w:val="9"/>
              <w:spacing w:before="193" w:line="238" w:lineRule="auto"/>
              <w:ind w:left="467"/>
              <w:rPr>
                <w:color w:val="auto"/>
                <w:highlight w:val="none"/>
              </w:rPr>
            </w:pPr>
          </w:p>
        </w:tc>
        <w:tc>
          <w:tcPr>
            <w:tcW w:w="1039" w:type="dxa"/>
            <w:gridSpan w:val="2"/>
            <w:vAlign w:val="top"/>
          </w:tcPr>
          <w:p>
            <w:pPr>
              <w:pStyle w:val="9"/>
              <w:spacing w:before="193" w:line="238" w:lineRule="auto"/>
              <w:ind w:left="467"/>
              <w:rPr>
                <w:color w:val="auto"/>
                <w:highlight w:val="none"/>
              </w:rPr>
            </w:pPr>
            <w:r>
              <w:rPr>
                <w:color w:val="auto"/>
                <w:highlight w:val="none"/>
              </w:rPr>
              <w:t>√</w:t>
            </w:r>
          </w:p>
        </w:tc>
        <w:tc>
          <w:tcPr>
            <w:tcW w:w="1044" w:type="dxa"/>
            <w:vAlign w:val="top"/>
          </w:tcPr>
          <w:p>
            <w:pPr>
              <w:pStyle w:val="9"/>
              <w:spacing w:before="193"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64" w:type="dxa"/>
            <w:gridSpan w:val="3"/>
            <w:vMerge w:val="restart"/>
            <w:tcBorders>
              <w:bottom w:val="nil"/>
            </w:tcBorders>
            <w:vAlign w:val="top"/>
          </w:tcPr>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pStyle w:val="9"/>
              <w:spacing w:before="78" w:line="219" w:lineRule="auto"/>
              <w:ind w:left="190"/>
              <w:rPr>
                <w:color w:val="auto"/>
                <w:highlight w:val="none"/>
              </w:rPr>
            </w:pPr>
            <w:r>
              <w:rPr>
                <w:rFonts w:ascii="Times New Roman" w:hAnsi="Times New Roman" w:eastAsia="Times New Roman" w:cs="Times New Roman"/>
                <w:color w:val="auto"/>
                <w:spacing w:val="-2"/>
                <w:highlight w:val="none"/>
              </w:rPr>
              <w:t>3.</w:t>
            </w:r>
            <w:r>
              <w:rPr>
                <w:color w:val="auto"/>
                <w:spacing w:val="-2"/>
                <w:highlight w:val="none"/>
              </w:rPr>
              <w:t>人员信息动态管理</w:t>
            </w:r>
          </w:p>
        </w:tc>
        <w:tc>
          <w:tcPr>
            <w:tcW w:w="4311" w:type="dxa"/>
            <w:gridSpan w:val="2"/>
            <w:vAlign w:val="top"/>
          </w:tcPr>
          <w:p>
            <w:pPr>
              <w:pStyle w:val="9"/>
              <w:spacing w:before="38" w:line="228" w:lineRule="auto"/>
              <w:ind w:left="114" w:right="105"/>
              <w:jc w:val="both"/>
              <w:rPr>
                <w:color w:val="auto"/>
                <w:highlight w:val="none"/>
              </w:rPr>
            </w:pPr>
            <w:r>
              <w:rPr>
                <w:rFonts w:ascii="Times New Roman" w:hAnsi="Times New Roman" w:eastAsia="Times New Roman" w:cs="Times New Roman"/>
                <w:color w:val="auto"/>
                <w:spacing w:val="3"/>
                <w:highlight w:val="none"/>
              </w:rPr>
              <w:t xml:space="preserve">3.1  </w:t>
            </w:r>
            <w:r>
              <w:rPr>
                <w:color w:val="auto"/>
                <w:spacing w:val="3"/>
                <w:highlight w:val="none"/>
              </w:rPr>
              <w:t>能够展示当日进出人员数据和数量</w:t>
            </w:r>
            <w:r>
              <w:rPr>
                <w:color w:val="auto"/>
                <w:spacing w:val="-2"/>
                <w:highlight w:val="none"/>
              </w:rPr>
              <w:t>曲线</w:t>
            </w:r>
            <w:r>
              <w:rPr>
                <w:color w:val="auto"/>
                <w:spacing w:val="-4"/>
                <w:highlight w:val="none"/>
              </w:rPr>
              <w:t>。</w:t>
            </w:r>
          </w:p>
        </w:tc>
        <w:tc>
          <w:tcPr>
            <w:tcW w:w="1039" w:type="dxa"/>
            <w:gridSpan w:val="2"/>
            <w:vAlign w:val="top"/>
          </w:tcPr>
          <w:p>
            <w:pPr>
              <w:spacing w:line="268" w:lineRule="auto"/>
              <w:rPr>
                <w:rFonts w:ascii="Arial"/>
                <w:color w:val="auto"/>
                <w:sz w:val="21"/>
                <w:highlight w:val="none"/>
              </w:rPr>
            </w:pPr>
          </w:p>
          <w:p>
            <w:pPr>
              <w:pStyle w:val="9"/>
              <w:spacing w:before="78" w:line="238" w:lineRule="auto"/>
              <w:ind w:left="467" w:leftChars="0"/>
              <w:rPr>
                <w:color w:val="auto"/>
                <w:highlight w:val="none"/>
              </w:rPr>
            </w:pPr>
            <w:r>
              <w:rPr>
                <w:color w:val="auto"/>
                <w:highlight w:val="none"/>
              </w:rPr>
              <w:t>√</w:t>
            </w:r>
          </w:p>
        </w:tc>
        <w:tc>
          <w:tcPr>
            <w:tcW w:w="1039" w:type="dxa"/>
            <w:gridSpan w:val="2"/>
            <w:vAlign w:val="top"/>
          </w:tcPr>
          <w:p>
            <w:pPr>
              <w:spacing w:line="268" w:lineRule="auto"/>
              <w:rPr>
                <w:rFonts w:ascii="Arial"/>
                <w:color w:val="auto"/>
                <w:sz w:val="21"/>
                <w:highlight w:val="none"/>
              </w:rPr>
            </w:pPr>
          </w:p>
          <w:p>
            <w:pPr>
              <w:pStyle w:val="9"/>
              <w:spacing w:before="78" w:line="238" w:lineRule="auto"/>
              <w:ind w:left="467"/>
              <w:rPr>
                <w:color w:val="auto"/>
                <w:highlight w:val="none"/>
              </w:rPr>
            </w:pPr>
            <w:r>
              <w:rPr>
                <w:color w:val="auto"/>
                <w:highlight w:val="none"/>
              </w:rPr>
              <w:t>√</w:t>
            </w:r>
          </w:p>
        </w:tc>
        <w:tc>
          <w:tcPr>
            <w:tcW w:w="1044" w:type="dxa"/>
            <w:vAlign w:val="top"/>
          </w:tcPr>
          <w:p>
            <w:pPr>
              <w:spacing w:line="268" w:lineRule="auto"/>
              <w:rPr>
                <w:rFonts w:ascii="Arial"/>
                <w:color w:val="auto"/>
                <w:sz w:val="21"/>
                <w:highlight w:val="none"/>
              </w:rPr>
            </w:pPr>
          </w:p>
          <w:p>
            <w:pPr>
              <w:pStyle w:val="9"/>
              <w:spacing w:before="78"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8" w:line="206" w:lineRule="auto"/>
              <w:ind w:left="114"/>
              <w:rPr>
                <w:color w:val="auto"/>
                <w:highlight w:val="none"/>
              </w:rPr>
            </w:pPr>
            <w:r>
              <w:rPr>
                <w:rFonts w:ascii="Times New Roman" w:hAnsi="Times New Roman" w:eastAsia="Times New Roman" w:cs="Times New Roman"/>
                <w:color w:val="auto"/>
                <w:spacing w:val="-1"/>
                <w:highlight w:val="none"/>
              </w:rPr>
              <w:t xml:space="preserve">3.2  </w:t>
            </w:r>
            <w:r>
              <w:rPr>
                <w:color w:val="auto"/>
                <w:spacing w:val="-1"/>
                <w:highlight w:val="none"/>
              </w:rPr>
              <w:t>能够展示参建单位、班组信息。</w:t>
            </w:r>
          </w:p>
        </w:tc>
        <w:tc>
          <w:tcPr>
            <w:tcW w:w="1039" w:type="dxa"/>
            <w:gridSpan w:val="2"/>
            <w:vAlign w:val="top"/>
          </w:tcPr>
          <w:p>
            <w:pPr>
              <w:pStyle w:val="9"/>
              <w:spacing w:before="38" w:line="206" w:lineRule="auto"/>
              <w:ind w:left="467" w:leftChars="0"/>
              <w:rPr>
                <w:color w:val="auto"/>
                <w:highlight w:val="none"/>
              </w:rPr>
            </w:pPr>
            <w:r>
              <w:rPr>
                <w:color w:val="auto"/>
                <w:highlight w:val="none"/>
              </w:rPr>
              <w:t>√</w:t>
            </w:r>
          </w:p>
        </w:tc>
        <w:tc>
          <w:tcPr>
            <w:tcW w:w="1039" w:type="dxa"/>
            <w:gridSpan w:val="2"/>
            <w:vAlign w:val="top"/>
          </w:tcPr>
          <w:p>
            <w:pPr>
              <w:pStyle w:val="9"/>
              <w:spacing w:before="38" w:line="206" w:lineRule="auto"/>
              <w:ind w:left="467"/>
              <w:rPr>
                <w:color w:val="auto"/>
                <w:highlight w:val="none"/>
              </w:rPr>
            </w:pPr>
            <w:r>
              <w:rPr>
                <w:color w:val="auto"/>
                <w:highlight w:val="none"/>
              </w:rPr>
              <w:t>√</w:t>
            </w:r>
          </w:p>
        </w:tc>
        <w:tc>
          <w:tcPr>
            <w:tcW w:w="1044" w:type="dxa"/>
            <w:vAlign w:val="top"/>
          </w:tcPr>
          <w:p>
            <w:pPr>
              <w:pStyle w:val="9"/>
              <w:spacing w:before="38" w:line="206"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8" w:line="228" w:lineRule="auto"/>
              <w:ind w:left="112" w:right="105" w:firstLine="1"/>
              <w:jc w:val="both"/>
              <w:rPr>
                <w:color w:val="auto"/>
                <w:highlight w:val="none"/>
              </w:rPr>
            </w:pPr>
            <w:r>
              <w:rPr>
                <w:rFonts w:ascii="Times New Roman" w:hAnsi="Times New Roman" w:eastAsia="Times New Roman" w:cs="Times New Roman"/>
                <w:color w:val="auto"/>
                <w:spacing w:val="3"/>
                <w:highlight w:val="none"/>
              </w:rPr>
              <w:t xml:space="preserve">3.3  </w:t>
            </w:r>
            <w:r>
              <w:rPr>
                <w:color w:val="auto"/>
                <w:spacing w:val="3"/>
                <w:highlight w:val="none"/>
              </w:rPr>
              <w:t>能够通过二维码浏览劳务人员的基</w:t>
            </w:r>
            <w:r>
              <w:rPr>
                <w:color w:val="auto"/>
                <w:highlight w:val="none"/>
              </w:rPr>
              <w:t>本信息、奖惩记录、安全教育信息、健</w:t>
            </w:r>
            <w:r>
              <w:rPr>
                <w:color w:val="auto"/>
                <w:spacing w:val="7"/>
                <w:highlight w:val="none"/>
              </w:rPr>
              <w:t xml:space="preserve"> </w:t>
            </w:r>
            <w:r>
              <w:rPr>
                <w:color w:val="auto"/>
                <w:spacing w:val="-2"/>
                <w:highlight w:val="none"/>
              </w:rPr>
              <w:t>康信息等。</w:t>
            </w:r>
          </w:p>
        </w:tc>
        <w:tc>
          <w:tcPr>
            <w:tcW w:w="1039" w:type="dxa"/>
            <w:gridSpan w:val="2"/>
            <w:vAlign w:val="center"/>
          </w:tcPr>
          <w:p>
            <w:pPr>
              <w:jc w:val="center"/>
              <w:rPr>
                <w:color w:val="auto"/>
                <w:highlight w:val="none"/>
              </w:rPr>
            </w:pPr>
            <w:r>
              <w:rPr>
                <w:color w:val="auto"/>
                <w:highlight w:val="none"/>
              </w:rPr>
              <w:t>√</w:t>
            </w:r>
          </w:p>
        </w:tc>
        <w:tc>
          <w:tcPr>
            <w:tcW w:w="1039" w:type="dxa"/>
            <w:gridSpan w:val="2"/>
            <w:vAlign w:val="center"/>
          </w:tcPr>
          <w:p>
            <w:pPr>
              <w:jc w:val="center"/>
              <w:rPr>
                <w:rFonts w:ascii="Arial"/>
                <w:color w:val="auto"/>
                <w:sz w:val="21"/>
                <w:highlight w:val="none"/>
              </w:rPr>
            </w:pPr>
            <w:r>
              <w:rPr>
                <w:color w:val="auto"/>
                <w:highlight w:val="none"/>
              </w:rPr>
              <w:t>√</w:t>
            </w:r>
          </w:p>
        </w:tc>
        <w:tc>
          <w:tcPr>
            <w:tcW w:w="1044" w:type="dxa"/>
            <w:vAlign w:val="top"/>
          </w:tcPr>
          <w:p>
            <w:pPr>
              <w:spacing w:line="269" w:lineRule="auto"/>
              <w:rPr>
                <w:rFonts w:ascii="Arial"/>
                <w:color w:val="auto"/>
                <w:sz w:val="21"/>
                <w:highlight w:val="none"/>
              </w:rPr>
            </w:pPr>
          </w:p>
          <w:p>
            <w:pPr>
              <w:pStyle w:val="9"/>
              <w:spacing w:before="78"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9" w:line="222" w:lineRule="auto"/>
              <w:ind w:left="114" w:right="105"/>
              <w:rPr>
                <w:color w:val="auto"/>
                <w:highlight w:val="none"/>
              </w:rPr>
            </w:pPr>
            <w:r>
              <w:rPr>
                <w:rFonts w:ascii="Times New Roman" w:hAnsi="Times New Roman" w:eastAsia="Times New Roman" w:cs="Times New Roman"/>
                <w:color w:val="auto"/>
                <w:spacing w:val="3"/>
                <w:highlight w:val="none"/>
              </w:rPr>
              <w:t xml:space="preserve">3.4  </w:t>
            </w:r>
            <w:r>
              <w:rPr>
                <w:color w:val="auto"/>
                <w:spacing w:val="3"/>
                <w:highlight w:val="none"/>
              </w:rPr>
              <w:t>能够对劳务人员年龄、工种、籍贯</w:t>
            </w:r>
            <w:r>
              <w:rPr>
                <w:color w:val="auto"/>
                <w:spacing w:val="-2"/>
                <w:highlight w:val="none"/>
              </w:rPr>
              <w:t>等进行信息分析并上传。</w:t>
            </w:r>
          </w:p>
        </w:tc>
        <w:tc>
          <w:tcPr>
            <w:tcW w:w="1039" w:type="dxa"/>
            <w:gridSpan w:val="2"/>
            <w:vAlign w:val="top"/>
          </w:tcPr>
          <w:p>
            <w:pPr>
              <w:pStyle w:val="9"/>
              <w:spacing w:before="195" w:line="238" w:lineRule="auto"/>
              <w:ind w:left="467" w:leftChars="0"/>
              <w:rPr>
                <w:color w:val="auto"/>
                <w:highlight w:val="none"/>
              </w:rPr>
            </w:pPr>
            <w:r>
              <w:rPr>
                <w:color w:val="auto"/>
                <w:highlight w:val="none"/>
              </w:rPr>
              <w:t>√</w:t>
            </w:r>
          </w:p>
        </w:tc>
        <w:tc>
          <w:tcPr>
            <w:tcW w:w="1039" w:type="dxa"/>
            <w:gridSpan w:val="2"/>
            <w:vAlign w:val="top"/>
          </w:tcPr>
          <w:p>
            <w:pPr>
              <w:pStyle w:val="9"/>
              <w:spacing w:before="195" w:line="238" w:lineRule="auto"/>
              <w:ind w:left="467"/>
              <w:rPr>
                <w:color w:val="auto"/>
                <w:highlight w:val="none"/>
              </w:rPr>
            </w:pPr>
            <w:r>
              <w:rPr>
                <w:color w:val="auto"/>
                <w:highlight w:val="none"/>
              </w:rPr>
              <w:t>√</w:t>
            </w:r>
          </w:p>
        </w:tc>
        <w:tc>
          <w:tcPr>
            <w:tcW w:w="1044" w:type="dxa"/>
            <w:vAlign w:val="top"/>
          </w:tcPr>
          <w:p>
            <w:pPr>
              <w:pStyle w:val="9"/>
              <w:spacing w:before="195"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40" w:line="222" w:lineRule="auto"/>
              <w:ind w:left="114" w:right="105"/>
              <w:rPr>
                <w:color w:val="auto"/>
                <w:highlight w:val="none"/>
              </w:rPr>
            </w:pPr>
            <w:r>
              <w:rPr>
                <w:rFonts w:ascii="Times New Roman" w:hAnsi="Times New Roman" w:eastAsia="Times New Roman" w:cs="Times New Roman"/>
                <w:color w:val="auto"/>
                <w:spacing w:val="15"/>
                <w:highlight w:val="none"/>
              </w:rPr>
              <w:t>3.5</w:t>
            </w:r>
            <w:r>
              <w:rPr>
                <w:rFonts w:ascii="Times New Roman" w:hAnsi="Times New Roman" w:eastAsia="Times New Roman" w:cs="Times New Roman"/>
                <w:color w:val="auto"/>
                <w:spacing w:val="25"/>
                <w:highlight w:val="none"/>
              </w:rPr>
              <w:t xml:space="preserve">  </w:t>
            </w:r>
            <w:r>
              <w:rPr>
                <w:color w:val="auto"/>
                <w:spacing w:val="15"/>
                <w:highlight w:val="none"/>
              </w:rPr>
              <w:t>能够对日常安全教育进行分类分</w:t>
            </w:r>
            <w:r>
              <w:rPr>
                <w:color w:val="auto"/>
                <w:spacing w:val="-6"/>
                <w:highlight w:val="none"/>
              </w:rPr>
              <w:t>析。</w:t>
            </w:r>
          </w:p>
        </w:tc>
        <w:tc>
          <w:tcPr>
            <w:tcW w:w="1039" w:type="dxa"/>
            <w:gridSpan w:val="2"/>
            <w:vAlign w:val="top"/>
          </w:tcPr>
          <w:p>
            <w:pPr>
              <w:pStyle w:val="9"/>
              <w:spacing w:before="196" w:line="238" w:lineRule="auto"/>
              <w:ind w:left="467" w:leftChars="0"/>
              <w:rPr>
                <w:color w:val="auto"/>
                <w:highlight w:val="none"/>
              </w:rPr>
            </w:pPr>
            <w:r>
              <w:rPr>
                <w:color w:val="auto"/>
                <w:highlight w:val="none"/>
              </w:rPr>
              <w:t>√</w:t>
            </w:r>
          </w:p>
        </w:tc>
        <w:tc>
          <w:tcPr>
            <w:tcW w:w="1039" w:type="dxa"/>
            <w:gridSpan w:val="2"/>
            <w:vAlign w:val="top"/>
          </w:tcPr>
          <w:p>
            <w:pPr>
              <w:pStyle w:val="9"/>
              <w:spacing w:before="196" w:line="238" w:lineRule="auto"/>
              <w:ind w:left="467"/>
              <w:rPr>
                <w:color w:val="auto"/>
                <w:highlight w:val="none"/>
              </w:rPr>
            </w:pPr>
            <w:r>
              <w:rPr>
                <w:color w:val="auto"/>
                <w:highlight w:val="none"/>
              </w:rPr>
              <w:t>√</w:t>
            </w:r>
          </w:p>
        </w:tc>
        <w:tc>
          <w:tcPr>
            <w:tcW w:w="1044" w:type="dxa"/>
            <w:vAlign w:val="top"/>
          </w:tcPr>
          <w:p>
            <w:pPr>
              <w:pStyle w:val="9"/>
              <w:spacing w:before="196"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9" w:line="222" w:lineRule="auto"/>
              <w:ind w:left="113" w:right="105"/>
              <w:rPr>
                <w:color w:val="auto"/>
                <w:highlight w:val="none"/>
              </w:rPr>
            </w:pPr>
            <w:r>
              <w:rPr>
                <w:rFonts w:ascii="Times New Roman" w:hAnsi="Times New Roman" w:eastAsia="Times New Roman" w:cs="Times New Roman"/>
                <w:color w:val="auto"/>
                <w:spacing w:val="15"/>
                <w:highlight w:val="none"/>
              </w:rPr>
              <w:t>3.6</w:t>
            </w:r>
            <w:r>
              <w:rPr>
                <w:rFonts w:ascii="Times New Roman" w:hAnsi="Times New Roman" w:eastAsia="Times New Roman" w:cs="Times New Roman"/>
                <w:color w:val="auto"/>
                <w:spacing w:val="25"/>
                <w:highlight w:val="none"/>
              </w:rPr>
              <w:t xml:space="preserve">  </w:t>
            </w:r>
            <w:r>
              <w:rPr>
                <w:color w:val="auto"/>
                <w:spacing w:val="15"/>
                <w:highlight w:val="none"/>
              </w:rPr>
              <w:t>能够浏览安全教育信息及影像资</w:t>
            </w:r>
            <w:r>
              <w:rPr>
                <w:color w:val="auto"/>
                <w:spacing w:val="-5"/>
                <w:highlight w:val="none"/>
              </w:rPr>
              <w:t>料。</w:t>
            </w:r>
          </w:p>
        </w:tc>
        <w:tc>
          <w:tcPr>
            <w:tcW w:w="1039" w:type="dxa"/>
            <w:gridSpan w:val="2"/>
            <w:vAlign w:val="top"/>
          </w:tcPr>
          <w:p>
            <w:pPr>
              <w:pStyle w:val="9"/>
              <w:spacing w:before="195" w:line="238" w:lineRule="auto"/>
              <w:ind w:left="467" w:leftChars="0"/>
              <w:rPr>
                <w:color w:val="auto"/>
                <w:highlight w:val="none"/>
              </w:rPr>
            </w:pPr>
            <w:r>
              <w:rPr>
                <w:color w:val="auto"/>
                <w:highlight w:val="none"/>
              </w:rPr>
              <w:t>√</w:t>
            </w:r>
          </w:p>
        </w:tc>
        <w:tc>
          <w:tcPr>
            <w:tcW w:w="1039" w:type="dxa"/>
            <w:gridSpan w:val="2"/>
            <w:vAlign w:val="top"/>
          </w:tcPr>
          <w:p>
            <w:pPr>
              <w:pStyle w:val="9"/>
              <w:spacing w:before="195" w:line="238" w:lineRule="auto"/>
              <w:ind w:left="467"/>
              <w:rPr>
                <w:color w:val="auto"/>
                <w:highlight w:val="none"/>
              </w:rPr>
            </w:pPr>
            <w:r>
              <w:rPr>
                <w:color w:val="auto"/>
                <w:highlight w:val="none"/>
              </w:rPr>
              <w:t>√</w:t>
            </w:r>
          </w:p>
        </w:tc>
        <w:tc>
          <w:tcPr>
            <w:tcW w:w="1044" w:type="dxa"/>
            <w:vAlign w:val="top"/>
          </w:tcPr>
          <w:p>
            <w:pPr>
              <w:pStyle w:val="9"/>
              <w:spacing w:before="195"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40" w:line="222" w:lineRule="auto"/>
              <w:ind w:left="158" w:right="105" w:hanging="44"/>
              <w:rPr>
                <w:color w:val="auto"/>
                <w:highlight w:val="none"/>
              </w:rPr>
            </w:pPr>
            <w:r>
              <w:rPr>
                <w:rFonts w:ascii="Times New Roman" w:hAnsi="Times New Roman" w:eastAsia="Times New Roman" w:cs="Times New Roman"/>
                <w:color w:val="auto"/>
                <w:spacing w:val="3"/>
                <w:highlight w:val="none"/>
              </w:rPr>
              <w:t xml:space="preserve">3.7  </w:t>
            </w:r>
            <w:r>
              <w:rPr>
                <w:color w:val="auto"/>
                <w:spacing w:val="3"/>
                <w:highlight w:val="none"/>
              </w:rPr>
              <w:t>能够按日、按月统计安管人员（项</w:t>
            </w:r>
            <w:r>
              <w:rPr>
                <w:color w:val="auto"/>
                <w:spacing w:val="-4"/>
                <w:highlight w:val="none"/>
              </w:rPr>
              <w:t>目经理与专职安全员）在岗信息。</w:t>
            </w:r>
          </w:p>
        </w:tc>
        <w:tc>
          <w:tcPr>
            <w:tcW w:w="1039" w:type="dxa"/>
            <w:gridSpan w:val="2"/>
            <w:vAlign w:val="top"/>
          </w:tcPr>
          <w:p>
            <w:pPr>
              <w:pStyle w:val="9"/>
              <w:spacing w:before="196" w:line="238" w:lineRule="auto"/>
              <w:ind w:left="467" w:leftChars="0"/>
              <w:rPr>
                <w:color w:val="auto"/>
                <w:highlight w:val="none"/>
              </w:rPr>
            </w:pPr>
            <w:r>
              <w:rPr>
                <w:color w:val="auto"/>
                <w:highlight w:val="none"/>
              </w:rPr>
              <w:t>√</w:t>
            </w:r>
          </w:p>
        </w:tc>
        <w:tc>
          <w:tcPr>
            <w:tcW w:w="1039" w:type="dxa"/>
            <w:gridSpan w:val="2"/>
            <w:vAlign w:val="top"/>
          </w:tcPr>
          <w:p>
            <w:pPr>
              <w:pStyle w:val="9"/>
              <w:spacing w:before="196" w:line="238" w:lineRule="auto"/>
              <w:ind w:left="467"/>
              <w:rPr>
                <w:color w:val="auto"/>
                <w:highlight w:val="none"/>
              </w:rPr>
            </w:pPr>
            <w:r>
              <w:rPr>
                <w:color w:val="auto"/>
                <w:highlight w:val="none"/>
              </w:rPr>
              <w:t>√</w:t>
            </w:r>
          </w:p>
        </w:tc>
        <w:tc>
          <w:tcPr>
            <w:tcW w:w="1044" w:type="dxa"/>
            <w:vAlign w:val="top"/>
          </w:tcPr>
          <w:p>
            <w:pPr>
              <w:pStyle w:val="9"/>
              <w:spacing w:before="196"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9" w:line="222" w:lineRule="auto"/>
              <w:ind w:left="113" w:right="182"/>
              <w:rPr>
                <w:color w:val="auto"/>
                <w:highlight w:val="none"/>
              </w:rPr>
            </w:pPr>
            <w:r>
              <w:rPr>
                <w:rFonts w:ascii="Times New Roman" w:hAnsi="Times New Roman" w:eastAsia="Times New Roman" w:cs="Times New Roman"/>
                <w:color w:val="auto"/>
                <w:spacing w:val="-1"/>
                <w:highlight w:val="none"/>
              </w:rPr>
              <w:t xml:space="preserve">3.8  </w:t>
            </w:r>
            <w:r>
              <w:rPr>
                <w:color w:val="auto"/>
                <w:spacing w:val="-1"/>
                <w:highlight w:val="none"/>
              </w:rPr>
              <w:t>能够展示当前施工作业人员立体定</w:t>
            </w:r>
            <w:r>
              <w:rPr>
                <w:color w:val="auto"/>
                <w:spacing w:val="-3"/>
                <w:highlight w:val="none"/>
              </w:rPr>
              <w:t>位信息。</w:t>
            </w:r>
          </w:p>
        </w:tc>
        <w:tc>
          <w:tcPr>
            <w:tcW w:w="1039" w:type="dxa"/>
            <w:gridSpan w:val="2"/>
            <w:vAlign w:val="top"/>
          </w:tcPr>
          <w:p>
            <w:pPr>
              <w:pStyle w:val="9"/>
              <w:spacing w:before="196" w:line="238" w:lineRule="auto"/>
              <w:ind w:left="467" w:leftChars="0"/>
              <w:rPr>
                <w:color w:val="auto"/>
                <w:highlight w:val="none"/>
              </w:rPr>
            </w:pPr>
          </w:p>
        </w:tc>
        <w:tc>
          <w:tcPr>
            <w:tcW w:w="1039" w:type="dxa"/>
            <w:gridSpan w:val="2"/>
            <w:vAlign w:val="top"/>
          </w:tcPr>
          <w:p>
            <w:pPr>
              <w:pStyle w:val="9"/>
              <w:spacing w:before="196" w:line="238" w:lineRule="auto"/>
              <w:ind w:left="467" w:leftChars="0"/>
              <w:rPr>
                <w:rFonts w:ascii="Arial"/>
                <w:color w:val="auto"/>
                <w:sz w:val="21"/>
                <w:highlight w:val="none"/>
              </w:rPr>
            </w:pPr>
            <w:r>
              <w:rPr>
                <w:color w:val="auto"/>
                <w:highlight w:val="none"/>
              </w:rPr>
              <w:t>√</w:t>
            </w:r>
          </w:p>
        </w:tc>
        <w:tc>
          <w:tcPr>
            <w:tcW w:w="1044" w:type="dxa"/>
            <w:vAlign w:val="top"/>
          </w:tcPr>
          <w:p>
            <w:pPr>
              <w:pStyle w:val="9"/>
              <w:spacing w:before="196" w:line="238" w:lineRule="auto"/>
              <w:ind w:left="467" w:leftChars="0"/>
              <w:rPr>
                <w:rFonts w:ascii="Arial"/>
                <w:color w:val="auto"/>
                <w:sz w:val="21"/>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gridSpan w:val="3"/>
            <w:vMerge w:val="continue"/>
            <w:tcBorders>
              <w:top w:val="nil"/>
            </w:tcBorders>
            <w:vAlign w:val="top"/>
          </w:tcPr>
          <w:p>
            <w:pPr>
              <w:rPr>
                <w:rFonts w:ascii="Arial"/>
                <w:color w:val="auto"/>
                <w:sz w:val="21"/>
                <w:highlight w:val="none"/>
              </w:rPr>
            </w:pPr>
          </w:p>
        </w:tc>
        <w:tc>
          <w:tcPr>
            <w:tcW w:w="4311" w:type="dxa"/>
            <w:gridSpan w:val="2"/>
            <w:vAlign w:val="top"/>
          </w:tcPr>
          <w:p>
            <w:pPr>
              <w:pStyle w:val="9"/>
              <w:spacing w:before="40" w:line="222" w:lineRule="auto"/>
              <w:ind w:left="132" w:right="182" w:hanging="18"/>
              <w:rPr>
                <w:color w:val="auto"/>
                <w:highlight w:val="none"/>
              </w:rPr>
            </w:pPr>
            <w:r>
              <w:rPr>
                <w:rFonts w:ascii="Times New Roman" w:hAnsi="Times New Roman" w:eastAsia="Times New Roman" w:cs="Times New Roman"/>
                <w:color w:val="auto"/>
                <w:spacing w:val="-1"/>
                <w:highlight w:val="none"/>
              </w:rPr>
              <w:t xml:space="preserve">3.9  </w:t>
            </w:r>
            <w:r>
              <w:rPr>
                <w:color w:val="auto"/>
                <w:spacing w:val="-1"/>
                <w:highlight w:val="none"/>
              </w:rPr>
              <w:t>具备对施工工地进出人员健康防疫</w:t>
            </w:r>
            <w:r>
              <w:rPr>
                <w:color w:val="auto"/>
                <w:spacing w:val="-4"/>
                <w:highlight w:val="none"/>
              </w:rPr>
              <w:t>的智慧管理功能。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gridSpan w:val="3"/>
            <w:vMerge w:val="restart"/>
            <w:tcBorders>
              <w:bottom w:val="nil"/>
            </w:tcBorders>
            <w:vAlign w:val="top"/>
          </w:tcPr>
          <w:p>
            <w:pPr>
              <w:spacing w:line="275" w:lineRule="auto"/>
              <w:rPr>
                <w:rFonts w:ascii="Arial"/>
                <w:color w:val="auto"/>
                <w:sz w:val="21"/>
                <w:highlight w:val="none"/>
              </w:rPr>
            </w:pPr>
          </w:p>
          <w:p>
            <w:pPr>
              <w:pStyle w:val="9"/>
              <w:spacing w:before="78" w:line="220" w:lineRule="auto"/>
              <w:ind w:left="422"/>
              <w:rPr>
                <w:color w:val="auto"/>
                <w:highlight w:val="none"/>
              </w:rPr>
            </w:pPr>
            <w:r>
              <w:rPr>
                <w:rFonts w:ascii="Times New Roman" w:hAnsi="Times New Roman" w:eastAsia="Times New Roman" w:cs="Times New Roman"/>
                <w:color w:val="auto"/>
                <w:spacing w:val="-1"/>
                <w:highlight w:val="none"/>
              </w:rPr>
              <w:t>4.</w:t>
            </w:r>
            <w:r>
              <w:rPr>
                <w:color w:val="auto"/>
                <w:spacing w:val="-1"/>
                <w:highlight w:val="none"/>
              </w:rPr>
              <w:t>扬尘视频监控</w:t>
            </w:r>
          </w:p>
        </w:tc>
        <w:tc>
          <w:tcPr>
            <w:tcW w:w="4311" w:type="dxa"/>
            <w:gridSpan w:val="2"/>
            <w:vAlign w:val="top"/>
          </w:tcPr>
          <w:p>
            <w:pPr>
              <w:pStyle w:val="9"/>
              <w:spacing w:before="39" w:line="222" w:lineRule="auto"/>
              <w:ind w:left="132" w:right="105" w:hanging="26"/>
              <w:rPr>
                <w:color w:val="auto"/>
                <w:highlight w:val="none"/>
              </w:rPr>
            </w:pPr>
            <w:r>
              <w:rPr>
                <w:rFonts w:ascii="Times New Roman" w:hAnsi="Times New Roman" w:eastAsia="Times New Roman" w:cs="Times New Roman"/>
                <w:color w:val="auto"/>
                <w:spacing w:val="3"/>
                <w:highlight w:val="none"/>
              </w:rPr>
              <w:t xml:space="preserve">4.1  </w:t>
            </w:r>
            <w:r>
              <w:rPr>
                <w:color w:val="auto"/>
                <w:spacing w:val="3"/>
                <w:highlight w:val="none"/>
              </w:rPr>
              <w:t>能够展示当前扬尘监测数据、最近</w:t>
            </w:r>
            <w:r>
              <w:rPr>
                <w:color w:val="auto"/>
                <w:spacing w:val="-3"/>
                <w:highlight w:val="none"/>
              </w:rPr>
              <w:t>的国控点监测数据及偏差。</w:t>
            </w:r>
          </w:p>
        </w:tc>
        <w:tc>
          <w:tcPr>
            <w:tcW w:w="1039" w:type="dxa"/>
            <w:gridSpan w:val="2"/>
            <w:vAlign w:val="top"/>
          </w:tcPr>
          <w:p>
            <w:pPr>
              <w:pStyle w:val="9"/>
              <w:spacing w:before="194" w:line="238" w:lineRule="auto"/>
              <w:ind w:left="467" w:leftChars="0"/>
              <w:rPr>
                <w:color w:val="auto"/>
                <w:highlight w:val="none"/>
              </w:rPr>
            </w:pPr>
            <w:r>
              <w:rPr>
                <w:color w:val="auto"/>
                <w:highlight w:val="none"/>
              </w:rPr>
              <w:t>√</w:t>
            </w:r>
          </w:p>
        </w:tc>
        <w:tc>
          <w:tcPr>
            <w:tcW w:w="1039" w:type="dxa"/>
            <w:gridSpan w:val="2"/>
            <w:vAlign w:val="top"/>
          </w:tcPr>
          <w:p>
            <w:pPr>
              <w:pStyle w:val="9"/>
              <w:spacing w:before="194" w:line="238" w:lineRule="auto"/>
              <w:ind w:left="467"/>
              <w:rPr>
                <w:color w:val="auto"/>
                <w:highlight w:val="none"/>
              </w:rPr>
            </w:pPr>
            <w:r>
              <w:rPr>
                <w:color w:val="auto"/>
                <w:highlight w:val="none"/>
              </w:rPr>
              <w:t>√</w:t>
            </w:r>
          </w:p>
        </w:tc>
        <w:tc>
          <w:tcPr>
            <w:tcW w:w="1044" w:type="dxa"/>
            <w:vAlign w:val="top"/>
          </w:tcPr>
          <w:p>
            <w:pPr>
              <w:pStyle w:val="9"/>
              <w:spacing w:before="194"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464" w:type="dxa"/>
            <w:gridSpan w:val="3"/>
            <w:vMerge w:val="continue"/>
            <w:tcBorders>
              <w:top w:val="nil"/>
            </w:tcBorders>
            <w:vAlign w:val="top"/>
          </w:tcPr>
          <w:p>
            <w:pPr>
              <w:rPr>
                <w:rFonts w:ascii="Arial"/>
                <w:color w:val="auto"/>
                <w:sz w:val="21"/>
                <w:highlight w:val="none"/>
              </w:rPr>
            </w:pPr>
          </w:p>
        </w:tc>
        <w:tc>
          <w:tcPr>
            <w:tcW w:w="4311" w:type="dxa"/>
            <w:gridSpan w:val="2"/>
            <w:vAlign w:val="top"/>
          </w:tcPr>
          <w:p>
            <w:pPr>
              <w:pStyle w:val="9"/>
              <w:spacing w:before="40" w:line="206" w:lineRule="auto"/>
              <w:ind w:left="0" w:leftChars="0" w:firstLine="78" w:firstLineChars="37"/>
              <w:jc w:val="left"/>
              <w:rPr>
                <w:color w:val="auto"/>
                <w:highlight w:val="none"/>
              </w:rPr>
            </w:pPr>
            <w:r>
              <w:rPr>
                <w:rFonts w:ascii="Times New Roman" w:hAnsi="Times New Roman" w:eastAsia="Times New Roman" w:cs="Times New Roman"/>
                <w:color w:val="auto"/>
                <w:spacing w:val="-4"/>
                <w:highlight w:val="none"/>
              </w:rPr>
              <w:t xml:space="preserve">4.2  </w:t>
            </w:r>
            <w:r>
              <w:rPr>
                <w:color w:val="auto"/>
                <w:spacing w:val="-4"/>
                <w:highlight w:val="none"/>
              </w:rPr>
              <w:t>能够展示当天的</w:t>
            </w:r>
            <w:r>
              <w:rPr>
                <w:color w:val="auto"/>
                <w:spacing w:val="-60"/>
                <w:highlight w:val="none"/>
              </w:rPr>
              <w:t xml:space="preserve"> </w:t>
            </w:r>
            <w:r>
              <w:rPr>
                <w:rFonts w:ascii="Times New Roman" w:hAnsi="Times New Roman" w:eastAsia="Times New Roman" w:cs="Times New Roman"/>
                <w:color w:val="auto"/>
                <w:spacing w:val="-4"/>
                <w:highlight w:val="none"/>
              </w:rPr>
              <w:t>PM10</w:t>
            </w:r>
            <w:r>
              <w:rPr>
                <w:rFonts w:ascii="Times New Roman" w:hAnsi="Times New Roman" w:eastAsia="Times New Roman" w:cs="Times New Roman"/>
                <w:color w:val="auto"/>
                <w:spacing w:val="15"/>
                <w:highlight w:val="none"/>
              </w:rPr>
              <w:t xml:space="preserve"> </w:t>
            </w:r>
            <w:r>
              <w:rPr>
                <w:color w:val="auto"/>
                <w:spacing w:val="-4"/>
                <w:highlight w:val="none"/>
              </w:rPr>
              <w:t>的监测曲线。</w:t>
            </w:r>
          </w:p>
        </w:tc>
        <w:tc>
          <w:tcPr>
            <w:tcW w:w="1039" w:type="dxa"/>
            <w:gridSpan w:val="2"/>
            <w:vAlign w:val="top"/>
          </w:tcPr>
          <w:p>
            <w:pPr>
              <w:pStyle w:val="9"/>
              <w:spacing w:before="40" w:line="206" w:lineRule="auto"/>
              <w:ind w:left="467" w:leftChars="0"/>
              <w:rPr>
                <w:color w:val="auto"/>
                <w:highlight w:val="none"/>
              </w:rPr>
            </w:pPr>
            <w:r>
              <w:rPr>
                <w:color w:val="auto"/>
                <w:highlight w:val="none"/>
              </w:rPr>
              <w:t>√</w:t>
            </w:r>
          </w:p>
        </w:tc>
        <w:tc>
          <w:tcPr>
            <w:tcW w:w="1039" w:type="dxa"/>
            <w:gridSpan w:val="2"/>
            <w:vAlign w:val="top"/>
          </w:tcPr>
          <w:p>
            <w:pPr>
              <w:pStyle w:val="9"/>
              <w:spacing w:before="40" w:line="206" w:lineRule="auto"/>
              <w:ind w:left="467"/>
              <w:rPr>
                <w:color w:val="auto"/>
                <w:highlight w:val="none"/>
              </w:rPr>
            </w:pPr>
            <w:r>
              <w:rPr>
                <w:color w:val="auto"/>
                <w:highlight w:val="none"/>
              </w:rPr>
              <w:t>√</w:t>
            </w:r>
          </w:p>
        </w:tc>
        <w:tc>
          <w:tcPr>
            <w:tcW w:w="1044" w:type="dxa"/>
            <w:vAlign w:val="top"/>
          </w:tcPr>
          <w:p>
            <w:pPr>
              <w:pStyle w:val="9"/>
              <w:spacing w:before="40" w:line="206"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59" w:type="dxa"/>
            <w:gridSpan w:val="2"/>
            <w:vMerge w:val="restart"/>
            <w:tcBorders>
              <w:bottom w:val="nil"/>
            </w:tcBorders>
            <w:vAlign w:val="top"/>
          </w:tcPr>
          <w:p>
            <w:pPr>
              <w:rPr>
                <w:rFonts w:ascii="Arial"/>
                <w:color w:val="auto"/>
                <w:sz w:val="21"/>
                <w:highlight w:val="none"/>
              </w:rPr>
            </w:pPr>
          </w:p>
        </w:tc>
        <w:tc>
          <w:tcPr>
            <w:tcW w:w="4312" w:type="dxa"/>
            <w:gridSpan w:val="2"/>
            <w:vAlign w:val="top"/>
          </w:tcPr>
          <w:p>
            <w:pPr>
              <w:pStyle w:val="9"/>
              <w:spacing w:before="37" w:line="223" w:lineRule="auto"/>
              <w:ind w:left="123" w:right="101" w:hanging="12"/>
              <w:rPr>
                <w:color w:val="auto"/>
                <w:highlight w:val="none"/>
              </w:rPr>
            </w:pPr>
            <w:r>
              <w:rPr>
                <w:rFonts w:ascii="Times New Roman" w:hAnsi="Times New Roman" w:eastAsia="Times New Roman" w:cs="Times New Roman"/>
                <w:color w:val="auto"/>
                <w:spacing w:val="-2"/>
                <w:highlight w:val="none"/>
              </w:rPr>
              <w:t xml:space="preserve">4.3  </w:t>
            </w:r>
            <w:r>
              <w:rPr>
                <w:color w:val="auto"/>
                <w:spacing w:val="-2"/>
                <w:highlight w:val="none"/>
              </w:rPr>
              <w:t>能够按日展示最近</w:t>
            </w:r>
            <w:r>
              <w:rPr>
                <w:color w:val="auto"/>
                <w:spacing w:val="-11"/>
                <w:highlight w:val="none"/>
              </w:rPr>
              <w:t xml:space="preserve"> </w:t>
            </w:r>
            <w:r>
              <w:rPr>
                <w:rFonts w:ascii="Times New Roman" w:hAnsi="Times New Roman" w:eastAsia="Times New Roman" w:cs="Times New Roman"/>
                <w:color w:val="auto"/>
                <w:spacing w:val="-2"/>
                <w:highlight w:val="none"/>
              </w:rPr>
              <w:t>1</w:t>
            </w:r>
            <w:r>
              <w:rPr>
                <w:rFonts w:ascii="Times New Roman" w:hAnsi="Times New Roman" w:eastAsia="Times New Roman" w:cs="Times New Roman"/>
                <w:color w:val="auto"/>
                <w:spacing w:val="15"/>
                <w:w w:val="101"/>
                <w:highlight w:val="none"/>
              </w:rPr>
              <w:t xml:space="preserve"> </w:t>
            </w:r>
            <w:r>
              <w:rPr>
                <w:color w:val="auto"/>
                <w:spacing w:val="-2"/>
                <w:highlight w:val="none"/>
              </w:rPr>
              <w:t>周、最近</w:t>
            </w:r>
            <w:r>
              <w:rPr>
                <w:color w:val="auto"/>
                <w:spacing w:val="-26"/>
                <w:highlight w:val="none"/>
              </w:rPr>
              <w:t xml:space="preserve"> </w:t>
            </w:r>
            <w:r>
              <w:rPr>
                <w:rFonts w:ascii="Times New Roman" w:hAnsi="Times New Roman" w:eastAsia="Times New Roman" w:cs="Times New Roman"/>
                <w:color w:val="auto"/>
                <w:spacing w:val="-2"/>
                <w:highlight w:val="none"/>
              </w:rPr>
              <w:t>1</w:t>
            </w:r>
            <w:r>
              <w:rPr>
                <w:rFonts w:ascii="Times New Roman" w:hAnsi="Times New Roman" w:eastAsia="Times New Roman" w:cs="Times New Roman"/>
                <w:color w:val="auto"/>
                <w:spacing w:val="14"/>
                <w:highlight w:val="none"/>
              </w:rPr>
              <w:t xml:space="preserve"> </w:t>
            </w:r>
            <w:r>
              <w:rPr>
                <w:color w:val="auto"/>
                <w:spacing w:val="-2"/>
                <w:highlight w:val="none"/>
              </w:rPr>
              <w:t>个月的扬尘日监测数据。</w:t>
            </w:r>
          </w:p>
        </w:tc>
        <w:tc>
          <w:tcPr>
            <w:tcW w:w="1039" w:type="dxa"/>
            <w:gridSpan w:val="2"/>
            <w:vAlign w:val="top"/>
          </w:tcPr>
          <w:p>
            <w:pPr>
              <w:pStyle w:val="9"/>
              <w:spacing w:before="192" w:line="238" w:lineRule="auto"/>
              <w:ind w:left="470" w:leftChars="0"/>
              <w:rPr>
                <w:color w:val="auto"/>
                <w:highlight w:val="none"/>
              </w:rPr>
            </w:pPr>
            <w:r>
              <w:rPr>
                <w:color w:val="auto"/>
                <w:highlight w:val="none"/>
              </w:rPr>
              <w:t>√</w:t>
            </w:r>
          </w:p>
        </w:tc>
        <w:tc>
          <w:tcPr>
            <w:tcW w:w="1039" w:type="dxa"/>
            <w:gridSpan w:val="2"/>
            <w:vAlign w:val="top"/>
          </w:tcPr>
          <w:p>
            <w:pPr>
              <w:pStyle w:val="9"/>
              <w:spacing w:before="192" w:line="238" w:lineRule="auto"/>
              <w:ind w:left="470"/>
              <w:rPr>
                <w:color w:val="auto"/>
                <w:highlight w:val="none"/>
              </w:rPr>
            </w:pPr>
            <w:r>
              <w:rPr>
                <w:color w:val="auto"/>
                <w:highlight w:val="none"/>
              </w:rPr>
              <w:t>√</w:t>
            </w:r>
          </w:p>
        </w:tc>
        <w:tc>
          <w:tcPr>
            <w:tcW w:w="1048" w:type="dxa"/>
            <w:gridSpan w:val="2"/>
            <w:vAlign w:val="top"/>
          </w:tcPr>
          <w:p>
            <w:pPr>
              <w:pStyle w:val="9"/>
              <w:spacing w:before="192" w:line="238" w:lineRule="auto"/>
              <w:ind w:left="471"/>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59" w:type="dxa"/>
            <w:gridSpan w:val="2"/>
            <w:vMerge w:val="continue"/>
            <w:tcBorders>
              <w:top w:val="nil"/>
              <w:bottom w:val="nil"/>
            </w:tcBorders>
            <w:vAlign w:val="top"/>
          </w:tcPr>
          <w:p>
            <w:pPr>
              <w:rPr>
                <w:rFonts w:ascii="Arial"/>
                <w:color w:val="auto"/>
                <w:sz w:val="21"/>
                <w:highlight w:val="none"/>
              </w:rPr>
            </w:pPr>
          </w:p>
        </w:tc>
        <w:tc>
          <w:tcPr>
            <w:tcW w:w="4312" w:type="dxa"/>
            <w:gridSpan w:val="2"/>
            <w:vAlign w:val="top"/>
          </w:tcPr>
          <w:p>
            <w:pPr>
              <w:pStyle w:val="9"/>
              <w:spacing w:before="36" w:line="223" w:lineRule="auto"/>
              <w:ind w:left="123" w:right="101" w:hanging="12"/>
              <w:rPr>
                <w:color w:val="auto"/>
                <w:highlight w:val="none"/>
              </w:rPr>
            </w:pPr>
            <w:r>
              <w:rPr>
                <w:rFonts w:ascii="Times New Roman" w:hAnsi="Times New Roman" w:eastAsia="Times New Roman" w:cs="Times New Roman"/>
                <w:color w:val="auto"/>
                <w:spacing w:val="3"/>
                <w:highlight w:val="none"/>
              </w:rPr>
              <w:t xml:space="preserve">4.4  </w:t>
            </w:r>
            <w:r>
              <w:rPr>
                <w:color w:val="auto"/>
                <w:spacing w:val="3"/>
                <w:highlight w:val="none"/>
              </w:rPr>
              <w:t>能够统计分析扬尘监测预警、报警</w:t>
            </w:r>
            <w:r>
              <w:rPr>
                <w:color w:val="auto"/>
                <w:spacing w:val="-6"/>
                <w:highlight w:val="none"/>
              </w:rPr>
              <w:t>次数。</w:t>
            </w:r>
          </w:p>
        </w:tc>
        <w:tc>
          <w:tcPr>
            <w:tcW w:w="1039" w:type="dxa"/>
            <w:gridSpan w:val="2"/>
            <w:vAlign w:val="top"/>
          </w:tcPr>
          <w:p>
            <w:pPr>
              <w:pStyle w:val="9"/>
              <w:spacing w:before="192" w:line="238" w:lineRule="auto"/>
              <w:ind w:left="470" w:leftChars="0"/>
              <w:rPr>
                <w:color w:val="auto"/>
                <w:highlight w:val="none"/>
              </w:rPr>
            </w:pPr>
            <w:r>
              <w:rPr>
                <w:color w:val="auto"/>
                <w:highlight w:val="none"/>
              </w:rPr>
              <w:t>√</w:t>
            </w:r>
          </w:p>
        </w:tc>
        <w:tc>
          <w:tcPr>
            <w:tcW w:w="1039" w:type="dxa"/>
            <w:gridSpan w:val="2"/>
            <w:vAlign w:val="top"/>
          </w:tcPr>
          <w:p>
            <w:pPr>
              <w:pStyle w:val="9"/>
              <w:spacing w:before="192" w:line="238" w:lineRule="auto"/>
              <w:ind w:left="470"/>
              <w:rPr>
                <w:color w:val="auto"/>
                <w:highlight w:val="none"/>
              </w:rPr>
            </w:pPr>
            <w:r>
              <w:rPr>
                <w:color w:val="auto"/>
                <w:highlight w:val="none"/>
              </w:rPr>
              <w:t>√</w:t>
            </w:r>
          </w:p>
        </w:tc>
        <w:tc>
          <w:tcPr>
            <w:tcW w:w="1048" w:type="dxa"/>
            <w:gridSpan w:val="2"/>
            <w:vAlign w:val="top"/>
          </w:tcPr>
          <w:p>
            <w:pPr>
              <w:pStyle w:val="9"/>
              <w:spacing w:before="192" w:line="238" w:lineRule="auto"/>
              <w:ind w:left="471"/>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9" w:type="dxa"/>
            <w:gridSpan w:val="2"/>
            <w:vMerge w:val="continue"/>
            <w:tcBorders>
              <w:top w:val="nil"/>
              <w:bottom w:val="nil"/>
            </w:tcBorders>
            <w:vAlign w:val="top"/>
          </w:tcPr>
          <w:p>
            <w:pPr>
              <w:rPr>
                <w:rFonts w:ascii="Arial"/>
                <w:color w:val="auto"/>
                <w:sz w:val="21"/>
                <w:highlight w:val="none"/>
              </w:rPr>
            </w:pPr>
          </w:p>
        </w:tc>
        <w:tc>
          <w:tcPr>
            <w:tcW w:w="4312" w:type="dxa"/>
            <w:gridSpan w:val="2"/>
            <w:vAlign w:val="top"/>
          </w:tcPr>
          <w:p>
            <w:pPr>
              <w:pStyle w:val="9"/>
              <w:spacing w:before="38" w:line="223" w:lineRule="auto"/>
              <w:ind w:left="117" w:right="101" w:hanging="6"/>
              <w:rPr>
                <w:color w:val="auto"/>
                <w:highlight w:val="none"/>
              </w:rPr>
            </w:pPr>
            <w:r>
              <w:rPr>
                <w:rFonts w:ascii="Times New Roman" w:hAnsi="Times New Roman" w:eastAsia="Times New Roman" w:cs="Times New Roman"/>
                <w:color w:val="auto"/>
                <w:spacing w:val="3"/>
                <w:highlight w:val="none"/>
              </w:rPr>
              <w:t xml:space="preserve">4.5  </w:t>
            </w:r>
            <w:r>
              <w:rPr>
                <w:color w:val="auto"/>
                <w:spacing w:val="3"/>
                <w:highlight w:val="none"/>
              </w:rPr>
              <w:t>能够统计分析扬尘监测设备、视频</w:t>
            </w:r>
            <w:r>
              <w:rPr>
                <w:color w:val="auto"/>
                <w:spacing w:val="-2"/>
                <w:highlight w:val="none"/>
              </w:rPr>
              <w:t>信号在线率。</w:t>
            </w:r>
          </w:p>
        </w:tc>
        <w:tc>
          <w:tcPr>
            <w:tcW w:w="1039" w:type="dxa"/>
            <w:gridSpan w:val="2"/>
            <w:vAlign w:val="top"/>
          </w:tcPr>
          <w:p>
            <w:pPr>
              <w:pStyle w:val="9"/>
              <w:spacing w:before="194" w:line="238" w:lineRule="auto"/>
              <w:ind w:left="470" w:leftChars="0"/>
              <w:rPr>
                <w:color w:val="auto"/>
                <w:highlight w:val="none"/>
              </w:rPr>
            </w:pPr>
            <w:r>
              <w:rPr>
                <w:color w:val="auto"/>
                <w:highlight w:val="none"/>
              </w:rPr>
              <w:t>√</w:t>
            </w:r>
          </w:p>
        </w:tc>
        <w:tc>
          <w:tcPr>
            <w:tcW w:w="1039" w:type="dxa"/>
            <w:gridSpan w:val="2"/>
            <w:vAlign w:val="top"/>
          </w:tcPr>
          <w:p>
            <w:pPr>
              <w:pStyle w:val="9"/>
              <w:spacing w:before="194" w:line="238" w:lineRule="auto"/>
              <w:ind w:left="470"/>
              <w:rPr>
                <w:color w:val="auto"/>
                <w:highlight w:val="none"/>
              </w:rPr>
            </w:pPr>
            <w:r>
              <w:rPr>
                <w:color w:val="auto"/>
                <w:highlight w:val="none"/>
              </w:rPr>
              <w:t>√</w:t>
            </w:r>
          </w:p>
        </w:tc>
        <w:tc>
          <w:tcPr>
            <w:tcW w:w="1048" w:type="dxa"/>
            <w:gridSpan w:val="2"/>
            <w:vAlign w:val="top"/>
          </w:tcPr>
          <w:p>
            <w:pPr>
              <w:pStyle w:val="9"/>
              <w:spacing w:before="194" w:line="238" w:lineRule="auto"/>
              <w:ind w:left="471"/>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59" w:type="dxa"/>
            <w:gridSpan w:val="2"/>
            <w:vMerge w:val="continue"/>
            <w:tcBorders>
              <w:top w:val="nil"/>
            </w:tcBorders>
            <w:vAlign w:val="top"/>
          </w:tcPr>
          <w:p>
            <w:pPr>
              <w:rPr>
                <w:rFonts w:ascii="Arial"/>
                <w:color w:val="auto"/>
                <w:sz w:val="21"/>
                <w:highlight w:val="none"/>
              </w:rPr>
            </w:pPr>
          </w:p>
        </w:tc>
        <w:tc>
          <w:tcPr>
            <w:tcW w:w="4312" w:type="dxa"/>
            <w:gridSpan w:val="2"/>
            <w:vAlign w:val="top"/>
          </w:tcPr>
          <w:p>
            <w:pPr>
              <w:pStyle w:val="9"/>
              <w:spacing w:before="36" w:line="207" w:lineRule="auto"/>
              <w:ind w:left="111"/>
              <w:rPr>
                <w:color w:val="auto"/>
                <w:highlight w:val="none"/>
              </w:rPr>
            </w:pPr>
            <w:r>
              <w:rPr>
                <w:rFonts w:ascii="Times New Roman" w:hAnsi="Times New Roman" w:eastAsia="Times New Roman" w:cs="Times New Roman"/>
                <w:color w:val="auto"/>
                <w:spacing w:val="-1"/>
                <w:highlight w:val="none"/>
              </w:rPr>
              <w:t xml:space="preserve">4.6  </w:t>
            </w:r>
            <w:r>
              <w:rPr>
                <w:color w:val="auto"/>
                <w:spacing w:val="-1"/>
                <w:highlight w:val="none"/>
              </w:rPr>
              <w:t>能够实时浏览现场监控视频。</w:t>
            </w:r>
          </w:p>
        </w:tc>
        <w:tc>
          <w:tcPr>
            <w:tcW w:w="1039" w:type="dxa"/>
            <w:gridSpan w:val="2"/>
            <w:vAlign w:val="top"/>
          </w:tcPr>
          <w:p>
            <w:pPr>
              <w:pStyle w:val="9"/>
              <w:spacing w:before="36" w:line="207" w:lineRule="auto"/>
              <w:ind w:left="470" w:leftChars="0"/>
              <w:rPr>
                <w:color w:val="auto"/>
                <w:highlight w:val="none"/>
              </w:rPr>
            </w:pPr>
            <w:r>
              <w:rPr>
                <w:color w:val="auto"/>
                <w:highlight w:val="none"/>
              </w:rPr>
              <w:t>√</w:t>
            </w:r>
          </w:p>
        </w:tc>
        <w:tc>
          <w:tcPr>
            <w:tcW w:w="1039" w:type="dxa"/>
            <w:gridSpan w:val="2"/>
            <w:vAlign w:val="top"/>
          </w:tcPr>
          <w:p>
            <w:pPr>
              <w:pStyle w:val="9"/>
              <w:spacing w:before="36" w:line="207" w:lineRule="auto"/>
              <w:ind w:left="470"/>
              <w:rPr>
                <w:color w:val="auto"/>
                <w:highlight w:val="none"/>
              </w:rPr>
            </w:pPr>
            <w:r>
              <w:rPr>
                <w:color w:val="auto"/>
                <w:highlight w:val="none"/>
              </w:rPr>
              <w:t>√</w:t>
            </w:r>
          </w:p>
        </w:tc>
        <w:tc>
          <w:tcPr>
            <w:tcW w:w="1048" w:type="dxa"/>
            <w:gridSpan w:val="2"/>
            <w:vAlign w:val="top"/>
          </w:tcPr>
          <w:p>
            <w:pPr>
              <w:pStyle w:val="9"/>
              <w:spacing w:before="36" w:line="207" w:lineRule="auto"/>
              <w:ind w:left="471"/>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59" w:type="dxa"/>
            <w:gridSpan w:val="2"/>
            <w:vMerge w:val="restart"/>
            <w:tcBorders>
              <w:bottom w:val="nil"/>
            </w:tcBorders>
            <w:vAlign w:val="top"/>
          </w:tcPr>
          <w:p>
            <w:pPr>
              <w:pStyle w:val="9"/>
              <w:spacing w:before="198" w:line="219" w:lineRule="auto"/>
              <w:ind w:left="187"/>
              <w:rPr>
                <w:color w:val="auto"/>
                <w:highlight w:val="none"/>
              </w:rPr>
            </w:pPr>
            <w:r>
              <w:rPr>
                <w:rFonts w:ascii="Times New Roman" w:hAnsi="Times New Roman" w:eastAsia="Times New Roman" w:cs="Times New Roman"/>
                <w:color w:val="auto"/>
                <w:spacing w:val="-1"/>
                <w:highlight w:val="none"/>
              </w:rPr>
              <w:t>5.</w:t>
            </w:r>
            <w:r>
              <w:rPr>
                <w:color w:val="auto"/>
                <w:spacing w:val="-1"/>
                <w:highlight w:val="none"/>
              </w:rPr>
              <w:t>高处作业临边防护</w:t>
            </w:r>
          </w:p>
        </w:tc>
        <w:tc>
          <w:tcPr>
            <w:tcW w:w="4312" w:type="dxa"/>
            <w:gridSpan w:val="2"/>
            <w:vAlign w:val="top"/>
          </w:tcPr>
          <w:p>
            <w:pPr>
              <w:pStyle w:val="9"/>
              <w:spacing w:before="39" w:line="205" w:lineRule="auto"/>
              <w:ind w:left="116"/>
              <w:rPr>
                <w:color w:val="auto"/>
                <w:highlight w:val="none"/>
              </w:rPr>
            </w:pPr>
            <w:r>
              <w:rPr>
                <w:rFonts w:ascii="Times New Roman" w:hAnsi="Times New Roman" w:eastAsia="Times New Roman" w:cs="Times New Roman"/>
                <w:color w:val="auto"/>
                <w:spacing w:val="-2"/>
                <w:highlight w:val="none"/>
              </w:rPr>
              <w:t>5.</w:t>
            </w:r>
            <w:r>
              <w:rPr>
                <w:rFonts w:ascii="Times New Roman" w:hAnsi="Times New Roman" w:eastAsia="Times New Roman" w:cs="Times New Roman"/>
                <w:color w:val="auto"/>
                <w:spacing w:val="-31"/>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能够显示当前临边防护的状态。</w:t>
            </w:r>
          </w:p>
        </w:tc>
        <w:tc>
          <w:tcPr>
            <w:tcW w:w="1039" w:type="dxa"/>
            <w:gridSpan w:val="2"/>
            <w:vAlign w:val="top"/>
          </w:tcPr>
          <w:p>
            <w:pPr>
              <w:pStyle w:val="9"/>
              <w:spacing w:before="36" w:line="207" w:lineRule="auto"/>
              <w:ind w:left="470" w:leftChars="0"/>
              <w:rPr>
                <w:color w:val="auto"/>
                <w:highlight w:val="none"/>
              </w:rPr>
            </w:pPr>
          </w:p>
        </w:tc>
        <w:tc>
          <w:tcPr>
            <w:tcW w:w="1039" w:type="dxa"/>
            <w:gridSpan w:val="2"/>
            <w:vAlign w:val="top"/>
          </w:tcPr>
          <w:p>
            <w:pPr>
              <w:pStyle w:val="9"/>
              <w:spacing w:before="36" w:line="207" w:lineRule="auto"/>
              <w:ind w:left="470" w:leftChars="0"/>
              <w:rPr>
                <w:rFonts w:ascii="Arial"/>
                <w:color w:val="auto"/>
                <w:sz w:val="21"/>
                <w:highlight w:val="none"/>
              </w:rPr>
            </w:pPr>
            <w:r>
              <w:rPr>
                <w:color w:val="auto"/>
                <w:highlight w:val="none"/>
              </w:rPr>
              <w:t>√</w:t>
            </w:r>
          </w:p>
        </w:tc>
        <w:tc>
          <w:tcPr>
            <w:tcW w:w="1048" w:type="dxa"/>
            <w:gridSpan w:val="2"/>
            <w:vAlign w:val="top"/>
          </w:tcPr>
          <w:p>
            <w:pPr>
              <w:pStyle w:val="9"/>
              <w:spacing w:before="36" w:line="207" w:lineRule="auto"/>
              <w:ind w:left="471" w:leftChars="0"/>
              <w:rPr>
                <w:rFonts w:ascii="Arial"/>
                <w:color w:val="auto"/>
                <w:sz w:val="21"/>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59" w:type="dxa"/>
            <w:gridSpan w:val="2"/>
            <w:vMerge w:val="continue"/>
            <w:tcBorders>
              <w:top w:val="nil"/>
              <w:bottom w:val="single" w:color="auto" w:sz="4" w:space="0"/>
            </w:tcBorders>
            <w:vAlign w:val="top"/>
          </w:tcPr>
          <w:p>
            <w:pPr>
              <w:rPr>
                <w:rFonts w:ascii="Arial"/>
                <w:color w:val="auto"/>
                <w:sz w:val="21"/>
                <w:highlight w:val="none"/>
              </w:rPr>
            </w:pPr>
          </w:p>
        </w:tc>
        <w:tc>
          <w:tcPr>
            <w:tcW w:w="4312" w:type="dxa"/>
            <w:gridSpan w:val="2"/>
            <w:vAlign w:val="top"/>
          </w:tcPr>
          <w:p>
            <w:pPr>
              <w:pStyle w:val="9"/>
              <w:spacing w:before="37" w:line="207" w:lineRule="auto"/>
              <w:ind w:left="116"/>
              <w:rPr>
                <w:color w:val="auto"/>
                <w:highlight w:val="none"/>
              </w:rPr>
            </w:pPr>
            <w:r>
              <w:rPr>
                <w:rFonts w:ascii="Times New Roman" w:hAnsi="Times New Roman" w:eastAsia="Times New Roman" w:cs="Times New Roman"/>
                <w:color w:val="auto"/>
                <w:spacing w:val="-1"/>
                <w:highlight w:val="none"/>
              </w:rPr>
              <w:t xml:space="preserve">5.2  </w:t>
            </w:r>
            <w:r>
              <w:rPr>
                <w:color w:val="auto"/>
                <w:spacing w:val="-1"/>
                <w:highlight w:val="none"/>
              </w:rPr>
              <w:t>能够浏览临边防护历史监测数据。</w:t>
            </w:r>
          </w:p>
        </w:tc>
        <w:tc>
          <w:tcPr>
            <w:tcW w:w="1039" w:type="dxa"/>
            <w:gridSpan w:val="2"/>
            <w:vAlign w:val="top"/>
          </w:tcPr>
          <w:p>
            <w:pPr>
              <w:pStyle w:val="9"/>
              <w:spacing w:before="36" w:line="207" w:lineRule="auto"/>
              <w:ind w:left="470" w:leftChars="0"/>
              <w:rPr>
                <w:color w:val="auto"/>
                <w:highlight w:val="none"/>
              </w:rPr>
            </w:pPr>
          </w:p>
        </w:tc>
        <w:tc>
          <w:tcPr>
            <w:tcW w:w="1039" w:type="dxa"/>
            <w:gridSpan w:val="2"/>
            <w:vAlign w:val="top"/>
          </w:tcPr>
          <w:p>
            <w:pPr>
              <w:pStyle w:val="9"/>
              <w:spacing w:before="36" w:line="207" w:lineRule="auto"/>
              <w:ind w:left="470" w:leftChars="0"/>
              <w:rPr>
                <w:rFonts w:ascii="Arial"/>
                <w:color w:val="auto"/>
                <w:sz w:val="21"/>
                <w:highlight w:val="none"/>
              </w:rPr>
            </w:pPr>
            <w:r>
              <w:rPr>
                <w:color w:val="auto"/>
                <w:highlight w:val="none"/>
              </w:rPr>
              <w:t>√</w:t>
            </w:r>
          </w:p>
        </w:tc>
        <w:tc>
          <w:tcPr>
            <w:tcW w:w="1048" w:type="dxa"/>
            <w:gridSpan w:val="2"/>
            <w:vAlign w:val="top"/>
          </w:tcPr>
          <w:p>
            <w:pPr>
              <w:pStyle w:val="9"/>
              <w:spacing w:before="36" w:line="207" w:lineRule="auto"/>
              <w:ind w:left="471" w:leftChars="0"/>
              <w:rPr>
                <w:rFonts w:ascii="Arial"/>
                <w:color w:val="auto"/>
                <w:sz w:val="21"/>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restart"/>
            <w:tcBorders>
              <w:top w:val="single" w:color="auto" w:sz="4" w:space="0"/>
              <w:left w:val="single" w:color="auto" w:sz="4" w:space="0"/>
              <w:bottom w:val="nil"/>
            </w:tcBorders>
            <w:vAlign w:val="top"/>
          </w:tcPr>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pStyle w:val="9"/>
              <w:spacing w:before="78" w:line="229" w:lineRule="auto"/>
              <w:ind w:left="233" w:right="135" w:hanging="94"/>
              <w:rPr>
                <w:color w:val="auto"/>
                <w:highlight w:val="none"/>
              </w:rPr>
            </w:pPr>
            <w:r>
              <w:rPr>
                <w:rFonts w:ascii="Times New Roman" w:hAnsi="Times New Roman" w:eastAsia="Times New Roman" w:cs="Times New Roman"/>
                <w:color w:val="auto"/>
                <w:spacing w:val="-2"/>
                <w:highlight w:val="none"/>
              </w:rPr>
              <w:t>6.</w:t>
            </w:r>
            <w:r>
              <w:rPr>
                <w:color w:val="auto"/>
                <w:spacing w:val="-2"/>
                <w:highlight w:val="none"/>
              </w:rPr>
              <w:t>危大工程</w:t>
            </w:r>
            <w:r>
              <w:rPr>
                <w:color w:val="auto"/>
                <w:spacing w:val="2"/>
                <w:highlight w:val="none"/>
              </w:rPr>
              <w:t xml:space="preserve"> </w:t>
            </w:r>
            <w:r>
              <w:rPr>
                <w:color w:val="auto"/>
                <w:spacing w:val="-3"/>
                <w:highlight w:val="none"/>
              </w:rPr>
              <w:t>预警管理</w:t>
            </w:r>
          </w:p>
        </w:tc>
        <w:tc>
          <w:tcPr>
            <w:tcW w:w="1047" w:type="dxa"/>
            <w:vMerge w:val="restart"/>
            <w:tcBorders>
              <w:top w:val="single" w:color="auto" w:sz="4" w:space="0"/>
              <w:bottom w:val="nil"/>
              <w:right w:val="single" w:color="auto" w:sz="4" w:space="0"/>
            </w:tcBorders>
            <w:vAlign w:val="top"/>
          </w:tcPr>
          <w:p>
            <w:pPr>
              <w:spacing w:line="302" w:lineRule="auto"/>
              <w:rPr>
                <w:rFonts w:ascii="Arial"/>
                <w:color w:val="auto"/>
                <w:sz w:val="21"/>
                <w:highlight w:val="none"/>
              </w:rPr>
            </w:pPr>
          </w:p>
          <w:p>
            <w:pPr>
              <w:spacing w:line="302" w:lineRule="auto"/>
              <w:rPr>
                <w:rFonts w:ascii="Arial"/>
                <w:color w:val="auto"/>
                <w:sz w:val="21"/>
                <w:highlight w:val="none"/>
              </w:rPr>
            </w:pPr>
          </w:p>
          <w:p>
            <w:pPr>
              <w:spacing w:line="303" w:lineRule="auto"/>
              <w:rPr>
                <w:rFonts w:ascii="Arial"/>
                <w:color w:val="auto"/>
                <w:sz w:val="21"/>
                <w:highlight w:val="none"/>
              </w:rPr>
            </w:pPr>
          </w:p>
          <w:p>
            <w:pPr>
              <w:pStyle w:val="9"/>
              <w:spacing w:before="78" w:line="230" w:lineRule="auto"/>
              <w:ind w:left="435" w:right="193" w:hanging="239"/>
              <w:jc w:val="center"/>
              <w:rPr>
                <w:rFonts w:ascii="Times New Roman" w:hAnsi="Times New Roman" w:eastAsia="Times New Roman" w:cs="Times New Roman"/>
                <w:color w:val="auto"/>
                <w:spacing w:val="5"/>
                <w:highlight w:val="none"/>
              </w:rPr>
            </w:pPr>
            <w:r>
              <w:rPr>
                <w:rFonts w:ascii="Times New Roman" w:hAnsi="Times New Roman" w:eastAsia="Times New Roman" w:cs="Times New Roman"/>
                <w:color w:val="auto"/>
                <w:spacing w:val="-12"/>
                <w:highlight w:val="none"/>
              </w:rPr>
              <w:t>6.1</w:t>
            </w:r>
          </w:p>
          <w:p>
            <w:pPr>
              <w:pStyle w:val="9"/>
              <w:spacing w:before="78" w:line="230" w:lineRule="auto"/>
              <w:ind w:left="435" w:right="193" w:hanging="239"/>
              <w:rPr>
                <w:color w:val="auto"/>
                <w:highlight w:val="none"/>
              </w:rPr>
            </w:pPr>
            <w:r>
              <w:rPr>
                <w:color w:val="auto"/>
                <w:spacing w:val="-12"/>
                <w:highlight w:val="none"/>
              </w:rPr>
              <w:t>塔</w:t>
            </w:r>
            <w:r>
              <w:rPr>
                <w:color w:val="auto"/>
                <w:spacing w:val="1"/>
                <w:highlight w:val="none"/>
              </w:rPr>
              <w:t xml:space="preserve"> </w:t>
            </w:r>
            <w:r>
              <w:rPr>
                <w:color w:val="auto"/>
                <w:highlight w:val="none"/>
              </w:rPr>
              <w:t>吊</w:t>
            </w:r>
          </w:p>
        </w:tc>
        <w:tc>
          <w:tcPr>
            <w:tcW w:w="4312" w:type="dxa"/>
            <w:gridSpan w:val="2"/>
            <w:tcBorders>
              <w:left w:val="single" w:color="auto" w:sz="4" w:space="0"/>
            </w:tcBorders>
            <w:vAlign w:val="top"/>
          </w:tcPr>
          <w:p>
            <w:pPr>
              <w:pStyle w:val="9"/>
              <w:spacing w:before="37" w:line="223" w:lineRule="auto"/>
              <w:ind w:left="111" w:right="108" w:hanging="2"/>
              <w:rPr>
                <w:color w:val="auto"/>
                <w:highlight w:val="none"/>
              </w:rPr>
            </w:pPr>
            <w:r>
              <w:rPr>
                <w:rFonts w:ascii="Times New Roman" w:hAnsi="Times New Roman" w:eastAsia="Times New Roman" w:cs="Times New Roman"/>
                <w:color w:val="auto"/>
                <w:spacing w:val="-7"/>
                <w:highlight w:val="none"/>
              </w:rPr>
              <w:t>6.1.</w:t>
            </w:r>
            <w:r>
              <w:rPr>
                <w:rFonts w:ascii="Times New Roman" w:hAnsi="Times New Roman" w:eastAsia="Times New Roman" w:cs="Times New Roman"/>
                <w:color w:val="auto"/>
                <w:spacing w:val="-19"/>
                <w:highlight w:val="none"/>
              </w:rPr>
              <w:t xml:space="preserve"> </w:t>
            </w:r>
            <w:r>
              <w:rPr>
                <w:rFonts w:ascii="Times New Roman" w:hAnsi="Times New Roman" w:eastAsia="Times New Roman" w:cs="Times New Roman"/>
                <w:color w:val="auto"/>
                <w:spacing w:val="-7"/>
                <w:highlight w:val="none"/>
              </w:rPr>
              <w:t xml:space="preserve">1  </w:t>
            </w:r>
            <w:r>
              <w:rPr>
                <w:color w:val="auto"/>
                <w:spacing w:val="-7"/>
                <w:highlight w:val="none"/>
              </w:rPr>
              <w:t>能够展示塔吊司机的基本信息、资</w:t>
            </w:r>
            <w:r>
              <w:rPr>
                <w:color w:val="auto"/>
                <w:spacing w:val="-1"/>
                <w:highlight w:val="none"/>
              </w:rPr>
              <w:t>质验证信息、身份识别信息。</w:t>
            </w:r>
          </w:p>
        </w:tc>
        <w:tc>
          <w:tcPr>
            <w:tcW w:w="1039" w:type="dxa"/>
            <w:gridSpan w:val="2"/>
            <w:vAlign w:val="top"/>
          </w:tcPr>
          <w:p>
            <w:pPr>
              <w:pStyle w:val="9"/>
              <w:spacing w:before="193" w:line="238" w:lineRule="auto"/>
              <w:ind w:left="463"/>
              <w:rPr>
                <w:color w:val="auto"/>
                <w:highlight w:val="none"/>
              </w:rPr>
            </w:pPr>
          </w:p>
        </w:tc>
        <w:tc>
          <w:tcPr>
            <w:tcW w:w="1039" w:type="dxa"/>
            <w:gridSpan w:val="2"/>
            <w:vAlign w:val="top"/>
          </w:tcPr>
          <w:p>
            <w:pPr>
              <w:pStyle w:val="9"/>
              <w:spacing w:before="193" w:line="238" w:lineRule="auto"/>
              <w:ind w:left="463"/>
              <w:rPr>
                <w:color w:val="auto"/>
                <w:highlight w:val="none"/>
              </w:rPr>
            </w:pPr>
            <w:r>
              <w:rPr>
                <w:color w:val="auto"/>
                <w:highlight w:val="none"/>
              </w:rPr>
              <w:t>√</w:t>
            </w:r>
          </w:p>
        </w:tc>
        <w:tc>
          <w:tcPr>
            <w:tcW w:w="1048" w:type="dxa"/>
            <w:gridSpan w:val="2"/>
            <w:vAlign w:val="top"/>
          </w:tcPr>
          <w:p>
            <w:pPr>
              <w:pStyle w:val="9"/>
              <w:spacing w:before="193"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bottom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8" w:line="223" w:lineRule="auto"/>
              <w:ind w:left="117" w:right="108" w:hanging="8"/>
              <w:rPr>
                <w:color w:val="auto"/>
                <w:highlight w:val="none"/>
              </w:rPr>
            </w:pPr>
            <w:r>
              <w:rPr>
                <w:rFonts w:ascii="Times New Roman" w:hAnsi="Times New Roman" w:eastAsia="Times New Roman" w:cs="Times New Roman"/>
                <w:color w:val="auto"/>
                <w:spacing w:val="6"/>
                <w:highlight w:val="none"/>
              </w:rPr>
              <w:t xml:space="preserve">6.1.2  </w:t>
            </w:r>
            <w:r>
              <w:rPr>
                <w:color w:val="auto"/>
                <w:spacing w:val="6"/>
                <w:highlight w:val="none"/>
              </w:rPr>
              <w:t>能够展示塔吊基本信息、检测信</w:t>
            </w:r>
            <w:r>
              <w:rPr>
                <w:color w:val="auto"/>
                <w:spacing w:val="-2"/>
                <w:highlight w:val="none"/>
              </w:rPr>
              <w:t>息、安装信息、使用登记信息。</w:t>
            </w:r>
          </w:p>
        </w:tc>
        <w:tc>
          <w:tcPr>
            <w:tcW w:w="1039" w:type="dxa"/>
            <w:gridSpan w:val="2"/>
            <w:vAlign w:val="top"/>
          </w:tcPr>
          <w:p>
            <w:pPr>
              <w:pStyle w:val="9"/>
              <w:spacing w:before="192" w:line="238" w:lineRule="auto"/>
              <w:ind w:left="463"/>
              <w:rPr>
                <w:color w:val="auto"/>
                <w:highlight w:val="none"/>
              </w:rPr>
            </w:pPr>
          </w:p>
        </w:tc>
        <w:tc>
          <w:tcPr>
            <w:tcW w:w="1039" w:type="dxa"/>
            <w:gridSpan w:val="2"/>
            <w:vAlign w:val="top"/>
          </w:tcPr>
          <w:p>
            <w:pPr>
              <w:pStyle w:val="9"/>
              <w:spacing w:before="192" w:line="238" w:lineRule="auto"/>
              <w:ind w:left="463"/>
              <w:rPr>
                <w:color w:val="auto"/>
                <w:highlight w:val="none"/>
              </w:rPr>
            </w:pPr>
            <w:r>
              <w:rPr>
                <w:color w:val="auto"/>
                <w:highlight w:val="none"/>
              </w:rPr>
              <w:t>√</w:t>
            </w:r>
          </w:p>
        </w:tc>
        <w:tc>
          <w:tcPr>
            <w:tcW w:w="1048" w:type="dxa"/>
            <w:gridSpan w:val="2"/>
            <w:vAlign w:val="top"/>
          </w:tcPr>
          <w:p>
            <w:pPr>
              <w:pStyle w:val="9"/>
              <w:spacing w:before="192"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bottom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6" w:line="207" w:lineRule="auto"/>
              <w:ind w:left="109"/>
              <w:rPr>
                <w:color w:val="auto"/>
                <w:highlight w:val="none"/>
              </w:rPr>
            </w:pPr>
            <w:r>
              <w:rPr>
                <w:rFonts w:ascii="Times New Roman" w:hAnsi="Times New Roman" w:eastAsia="Times New Roman" w:cs="Times New Roman"/>
                <w:color w:val="auto"/>
                <w:spacing w:val="-1"/>
                <w:highlight w:val="none"/>
              </w:rPr>
              <w:t xml:space="preserve">6.1.3  </w:t>
            </w:r>
            <w:r>
              <w:rPr>
                <w:color w:val="auto"/>
                <w:spacing w:val="-1"/>
                <w:highlight w:val="none"/>
              </w:rPr>
              <w:t>能够展示塔吊当前的运行状态。</w:t>
            </w:r>
          </w:p>
        </w:tc>
        <w:tc>
          <w:tcPr>
            <w:tcW w:w="1039" w:type="dxa"/>
            <w:gridSpan w:val="2"/>
            <w:vAlign w:val="top"/>
          </w:tcPr>
          <w:p>
            <w:pPr>
              <w:pStyle w:val="9"/>
              <w:spacing w:before="36" w:line="207" w:lineRule="auto"/>
              <w:ind w:left="463"/>
              <w:rPr>
                <w:color w:val="auto"/>
                <w:highlight w:val="none"/>
              </w:rPr>
            </w:pPr>
          </w:p>
        </w:tc>
        <w:tc>
          <w:tcPr>
            <w:tcW w:w="1039" w:type="dxa"/>
            <w:gridSpan w:val="2"/>
            <w:vAlign w:val="top"/>
          </w:tcPr>
          <w:p>
            <w:pPr>
              <w:pStyle w:val="9"/>
              <w:spacing w:before="36" w:line="207" w:lineRule="auto"/>
              <w:ind w:left="463"/>
              <w:rPr>
                <w:color w:val="auto"/>
                <w:highlight w:val="none"/>
              </w:rPr>
            </w:pPr>
            <w:r>
              <w:rPr>
                <w:color w:val="auto"/>
                <w:highlight w:val="none"/>
              </w:rPr>
              <w:t>√</w:t>
            </w:r>
          </w:p>
        </w:tc>
        <w:tc>
          <w:tcPr>
            <w:tcW w:w="1048" w:type="dxa"/>
            <w:gridSpan w:val="2"/>
            <w:vAlign w:val="top"/>
          </w:tcPr>
          <w:p>
            <w:pPr>
              <w:pStyle w:val="9"/>
              <w:spacing w:before="36" w:line="207"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bottom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8" w:line="206" w:lineRule="auto"/>
              <w:ind w:left="109"/>
              <w:rPr>
                <w:color w:val="auto"/>
                <w:highlight w:val="none"/>
              </w:rPr>
            </w:pPr>
            <w:r>
              <w:rPr>
                <w:rFonts w:ascii="Times New Roman" w:hAnsi="Times New Roman" w:eastAsia="Times New Roman" w:cs="Times New Roman"/>
                <w:color w:val="auto"/>
                <w:spacing w:val="-1"/>
                <w:highlight w:val="none"/>
              </w:rPr>
              <w:t xml:space="preserve">6.1.4  </w:t>
            </w:r>
            <w:r>
              <w:rPr>
                <w:color w:val="auto"/>
                <w:spacing w:val="-1"/>
                <w:highlight w:val="none"/>
              </w:rPr>
              <w:t>具备塔吊吊钩可视化功能。</w:t>
            </w:r>
          </w:p>
        </w:tc>
        <w:tc>
          <w:tcPr>
            <w:tcW w:w="1039" w:type="dxa"/>
            <w:gridSpan w:val="2"/>
            <w:vAlign w:val="top"/>
          </w:tcPr>
          <w:p>
            <w:pPr>
              <w:pStyle w:val="9"/>
              <w:spacing w:before="38" w:line="206" w:lineRule="auto"/>
              <w:ind w:left="463"/>
              <w:rPr>
                <w:color w:val="auto"/>
                <w:highlight w:val="none"/>
              </w:rPr>
            </w:pPr>
          </w:p>
        </w:tc>
        <w:tc>
          <w:tcPr>
            <w:tcW w:w="1039" w:type="dxa"/>
            <w:gridSpan w:val="2"/>
            <w:vAlign w:val="top"/>
          </w:tcPr>
          <w:p>
            <w:pPr>
              <w:pStyle w:val="9"/>
              <w:spacing w:before="38" w:line="206" w:lineRule="auto"/>
              <w:ind w:left="463"/>
              <w:rPr>
                <w:color w:val="auto"/>
                <w:highlight w:val="none"/>
              </w:rPr>
            </w:pPr>
            <w:r>
              <w:rPr>
                <w:color w:val="auto"/>
                <w:highlight w:val="none"/>
              </w:rPr>
              <w:t>√</w:t>
            </w:r>
          </w:p>
        </w:tc>
        <w:tc>
          <w:tcPr>
            <w:tcW w:w="1048" w:type="dxa"/>
            <w:gridSpan w:val="2"/>
            <w:vAlign w:val="top"/>
          </w:tcPr>
          <w:p>
            <w:pPr>
              <w:pStyle w:val="9"/>
              <w:spacing w:before="38" w:line="206"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8" w:line="223" w:lineRule="auto"/>
              <w:ind w:left="113" w:right="45" w:hanging="4"/>
              <w:rPr>
                <w:color w:val="auto"/>
                <w:highlight w:val="none"/>
              </w:rPr>
            </w:pPr>
            <w:r>
              <w:rPr>
                <w:rFonts w:ascii="Times New Roman" w:hAnsi="Times New Roman" w:eastAsia="Times New Roman" w:cs="Times New Roman"/>
                <w:color w:val="auto"/>
                <w:spacing w:val="-3"/>
                <w:highlight w:val="none"/>
              </w:rPr>
              <w:t xml:space="preserve">6.1.5  </w:t>
            </w:r>
            <w:r>
              <w:rPr>
                <w:color w:val="auto"/>
                <w:spacing w:val="-3"/>
                <w:highlight w:val="none"/>
              </w:rPr>
              <w:t>能够展示塔吊历史报警预警数据、</w:t>
            </w:r>
            <w:r>
              <w:rPr>
                <w:color w:val="auto"/>
                <w:spacing w:val="-5"/>
                <w:highlight w:val="none"/>
              </w:rPr>
              <w:t>分析。</w:t>
            </w:r>
          </w:p>
        </w:tc>
        <w:tc>
          <w:tcPr>
            <w:tcW w:w="1039" w:type="dxa"/>
            <w:gridSpan w:val="2"/>
            <w:vAlign w:val="top"/>
          </w:tcPr>
          <w:p>
            <w:pPr>
              <w:pStyle w:val="9"/>
              <w:spacing w:before="194" w:line="238" w:lineRule="auto"/>
              <w:ind w:left="463"/>
              <w:rPr>
                <w:color w:val="auto"/>
                <w:highlight w:val="none"/>
              </w:rPr>
            </w:pPr>
          </w:p>
        </w:tc>
        <w:tc>
          <w:tcPr>
            <w:tcW w:w="1039" w:type="dxa"/>
            <w:gridSpan w:val="2"/>
            <w:vAlign w:val="top"/>
          </w:tcPr>
          <w:p>
            <w:pPr>
              <w:pStyle w:val="9"/>
              <w:spacing w:before="194" w:line="238" w:lineRule="auto"/>
              <w:ind w:left="463"/>
              <w:rPr>
                <w:color w:val="auto"/>
                <w:highlight w:val="none"/>
              </w:rPr>
            </w:pPr>
            <w:r>
              <w:rPr>
                <w:color w:val="auto"/>
                <w:highlight w:val="none"/>
              </w:rPr>
              <w:t>√</w:t>
            </w:r>
          </w:p>
        </w:tc>
        <w:tc>
          <w:tcPr>
            <w:tcW w:w="1048" w:type="dxa"/>
            <w:gridSpan w:val="2"/>
            <w:vAlign w:val="top"/>
          </w:tcPr>
          <w:p>
            <w:pPr>
              <w:pStyle w:val="9"/>
              <w:spacing w:before="194"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restart"/>
            <w:tcBorders>
              <w:bottom w:val="nil"/>
              <w:right w:val="single" w:color="auto" w:sz="4" w:space="0"/>
            </w:tcBorders>
            <w:vAlign w:val="top"/>
          </w:tcPr>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6" w:lineRule="auto"/>
              <w:rPr>
                <w:rFonts w:ascii="Arial"/>
                <w:color w:val="auto"/>
                <w:sz w:val="21"/>
                <w:highlight w:val="none"/>
              </w:rPr>
            </w:pPr>
          </w:p>
          <w:p>
            <w:pPr>
              <w:pStyle w:val="9"/>
              <w:spacing w:before="78" w:line="222" w:lineRule="auto"/>
              <w:jc w:val="center"/>
              <w:rPr>
                <w:rFonts w:ascii="Times New Roman" w:hAnsi="Times New Roman" w:eastAsia="Times New Roman" w:cs="Times New Roman"/>
                <w:color w:val="auto"/>
                <w:spacing w:val="5"/>
                <w:highlight w:val="none"/>
              </w:rPr>
            </w:pPr>
            <w:r>
              <w:rPr>
                <w:rFonts w:ascii="Times New Roman" w:hAnsi="Times New Roman" w:eastAsia="Times New Roman" w:cs="Times New Roman"/>
                <w:color w:val="auto"/>
                <w:spacing w:val="-3"/>
                <w:highlight w:val="none"/>
              </w:rPr>
              <w:t>6.2</w:t>
            </w:r>
          </w:p>
          <w:p>
            <w:pPr>
              <w:pStyle w:val="9"/>
              <w:spacing w:before="78" w:line="222" w:lineRule="auto"/>
              <w:ind w:left="196"/>
              <w:rPr>
                <w:color w:val="auto"/>
                <w:spacing w:val="-5"/>
                <w:highlight w:val="none"/>
              </w:rPr>
            </w:pPr>
            <w:r>
              <w:rPr>
                <w:rFonts w:ascii="Times New Roman" w:hAnsi="Times New Roman" w:eastAsia="Times New Roman" w:cs="Times New Roman"/>
                <w:color w:val="auto"/>
                <w:spacing w:val="5"/>
                <w:highlight w:val="none"/>
              </w:rPr>
              <w:t xml:space="preserve"> </w:t>
            </w:r>
            <w:r>
              <w:rPr>
                <w:color w:val="auto"/>
                <w:spacing w:val="-3"/>
                <w:highlight w:val="none"/>
              </w:rPr>
              <w:t>施</w:t>
            </w:r>
            <w:r>
              <w:rPr>
                <w:color w:val="auto"/>
                <w:spacing w:val="-5"/>
                <w:highlight w:val="none"/>
              </w:rPr>
              <w:t>工</w:t>
            </w:r>
          </w:p>
          <w:p>
            <w:pPr>
              <w:pStyle w:val="9"/>
              <w:spacing w:before="78" w:line="222" w:lineRule="auto"/>
              <w:ind w:left="196"/>
              <w:rPr>
                <w:color w:val="auto"/>
                <w:highlight w:val="none"/>
              </w:rPr>
            </w:pPr>
            <w:r>
              <w:rPr>
                <w:color w:val="auto"/>
                <w:spacing w:val="-5"/>
                <w:highlight w:val="none"/>
              </w:rPr>
              <w:t>升降</w:t>
            </w:r>
            <w:r>
              <w:rPr>
                <w:color w:val="auto"/>
                <w:highlight w:val="none"/>
              </w:rPr>
              <w:t>机</w:t>
            </w:r>
          </w:p>
        </w:tc>
        <w:tc>
          <w:tcPr>
            <w:tcW w:w="4312" w:type="dxa"/>
            <w:gridSpan w:val="2"/>
            <w:tcBorders>
              <w:left w:val="single" w:color="auto" w:sz="4" w:space="0"/>
            </w:tcBorders>
            <w:vAlign w:val="top"/>
          </w:tcPr>
          <w:p>
            <w:pPr>
              <w:pStyle w:val="9"/>
              <w:spacing w:before="37" w:line="223" w:lineRule="auto"/>
              <w:ind w:left="110" w:right="108" w:hanging="1"/>
              <w:rPr>
                <w:color w:val="auto"/>
                <w:highlight w:val="none"/>
              </w:rPr>
            </w:pPr>
            <w:r>
              <w:rPr>
                <w:rFonts w:ascii="Times New Roman" w:hAnsi="Times New Roman" w:eastAsia="Times New Roman" w:cs="Times New Roman"/>
                <w:color w:val="auto"/>
                <w:spacing w:val="6"/>
                <w:highlight w:val="none"/>
              </w:rPr>
              <w:t xml:space="preserve">6.2.1  </w:t>
            </w:r>
            <w:r>
              <w:rPr>
                <w:color w:val="auto"/>
                <w:spacing w:val="6"/>
                <w:highlight w:val="none"/>
              </w:rPr>
              <w:t>能够展示施工升降机司机的基本</w:t>
            </w:r>
            <w:r>
              <w:rPr>
                <w:color w:val="auto"/>
                <w:spacing w:val="-1"/>
                <w:highlight w:val="none"/>
              </w:rPr>
              <w:t>信息、资质验证信息、身份识别信息。</w:t>
            </w:r>
          </w:p>
        </w:tc>
        <w:tc>
          <w:tcPr>
            <w:tcW w:w="1039" w:type="dxa"/>
            <w:gridSpan w:val="2"/>
            <w:vAlign w:val="top"/>
          </w:tcPr>
          <w:p>
            <w:pPr>
              <w:pStyle w:val="9"/>
              <w:spacing w:before="192" w:line="238" w:lineRule="auto"/>
              <w:ind w:left="463"/>
              <w:rPr>
                <w:color w:val="auto"/>
                <w:highlight w:val="none"/>
              </w:rPr>
            </w:pPr>
          </w:p>
        </w:tc>
        <w:tc>
          <w:tcPr>
            <w:tcW w:w="1039" w:type="dxa"/>
            <w:gridSpan w:val="2"/>
            <w:vAlign w:val="top"/>
          </w:tcPr>
          <w:p>
            <w:pPr>
              <w:pStyle w:val="9"/>
              <w:spacing w:before="192" w:line="238" w:lineRule="auto"/>
              <w:ind w:left="463"/>
              <w:rPr>
                <w:color w:val="auto"/>
                <w:highlight w:val="none"/>
              </w:rPr>
            </w:pPr>
            <w:r>
              <w:rPr>
                <w:color w:val="auto"/>
                <w:highlight w:val="none"/>
              </w:rPr>
              <w:t>√</w:t>
            </w:r>
          </w:p>
        </w:tc>
        <w:tc>
          <w:tcPr>
            <w:tcW w:w="1048" w:type="dxa"/>
            <w:gridSpan w:val="2"/>
            <w:vAlign w:val="top"/>
          </w:tcPr>
          <w:p>
            <w:pPr>
              <w:pStyle w:val="9"/>
              <w:spacing w:before="192"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bottom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8" w:line="223" w:lineRule="auto"/>
              <w:ind w:left="111" w:right="108" w:hanging="2"/>
              <w:rPr>
                <w:color w:val="auto"/>
                <w:highlight w:val="none"/>
              </w:rPr>
            </w:pPr>
            <w:r>
              <w:rPr>
                <w:rFonts w:ascii="Times New Roman" w:hAnsi="Times New Roman" w:eastAsia="Times New Roman" w:cs="Times New Roman"/>
                <w:color w:val="auto"/>
                <w:spacing w:val="-5"/>
                <w:highlight w:val="none"/>
              </w:rPr>
              <w:t xml:space="preserve">6.2.2  </w:t>
            </w:r>
            <w:r>
              <w:rPr>
                <w:color w:val="auto"/>
                <w:spacing w:val="-5"/>
                <w:highlight w:val="none"/>
              </w:rPr>
              <w:t>能够展示施工升降机基本信</w:t>
            </w:r>
            <w:r>
              <w:rPr>
                <w:color w:val="auto"/>
                <w:spacing w:val="-6"/>
                <w:highlight w:val="none"/>
              </w:rPr>
              <w:t>息、检</w:t>
            </w:r>
            <w:r>
              <w:rPr>
                <w:color w:val="auto"/>
                <w:spacing w:val="-1"/>
                <w:highlight w:val="none"/>
              </w:rPr>
              <w:t>测信息、安装信息、使用登记信息。</w:t>
            </w:r>
          </w:p>
        </w:tc>
        <w:tc>
          <w:tcPr>
            <w:tcW w:w="1039" w:type="dxa"/>
            <w:gridSpan w:val="2"/>
            <w:vAlign w:val="top"/>
          </w:tcPr>
          <w:p>
            <w:pPr>
              <w:pStyle w:val="9"/>
              <w:spacing w:before="194" w:line="238" w:lineRule="auto"/>
              <w:ind w:left="463"/>
              <w:rPr>
                <w:color w:val="auto"/>
                <w:highlight w:val="none"/>
              </w:rPr>
            </w:pPr>
          </w:p>
        </w:tc>
        <w:tc>
          <w:tcPr>
            <w:tcW w:w="1039" w:type="dxa"/>
            <w:gridSpan w:val="2"/>
            <w:vAlign w:val="top"/>
          </w:tcPr>
          <w:p>
            <w:pPr>
              <w:pStyle w:val="9"/>
              <w:spacing w:before="194" w:line="238" w:lineRule="auto"/>
              <w:ind w:left="463"/>
              <w:rPr>
                <w:color w:val="auto"/>
                <w:highlight w:val="none"/>
              </w:rPr>
            </w:pPr>
            <w:r>
              <w:rPr>
                <w:color w:val="auto"/>
                <w:highlight w:val="none"/>
              </w:rPr>
              <w:t>√</w:t>
            </w:r>
          </w:p>
        </w:tc>
        <w:tc>
          <w:tcPr>
            <w:tcW w:w="1048" w:type="dxa"/>
            <w:gridSpan w:val="2"/>
            <w:vAlign w:val="top"/>
          </w:tcPr>
          <w:p>
            <w:pPr>
              <w:pStyle w:val="9"/>
              <w:spacing w:before="194"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bottom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7" w:line="223" w:lineRule="auto"/>
              <w:ind w:left="110" w:right="108" w:hanging="1"/>
              <w:rPr>
                <w:color w:val="auto"/>
                <w:highlight w:val="none"/>
              </w:rPr>
            </w:pPr>
            <w:r>
              <w:rPr>
                <w:rFonts w:ascii="Times New Roman" w:hAnsi="Times New Roman" w:eastAsia="Times New Roman" w:cs="Times New Roman"/>
                <w:color w:val="auto"/>
                <w:spacing w:val="6"/>
                <w:highlight w:val="none"/>
              </w:rPr>
              <w:t xml:space="preserve">6.2.3  </w:t>
            </w:r>
            <w:r>
              <w:rPr>
                <w:color w:val="auto"/>
                <w:spacing w:val="6"/>
                <w:highlight w:val="none"/>
              </w:rPr>
              <w:t>能够展示施工升降机当前的运行</w:t>
            </w:r>
            <w:r>
              <w:rPr>
                <w:color w:val="auto"/>
                <w:spacing w:val="-4"/>
                <w:highlight w:val="none"/>
              </w:rPr>
              <w:t>状态。</w:t>
            </w:r>
          </w:p>
        </w:tc>
        <w:tc>
          <w:tcPr>
            <w:tcW w:w="1039" w:type="dxa"/>
            <w:gridSpan w:val="2"/>
            <w:vAlign w:val="top"/>
          </w:tcPr>
          <w:p>
            <w:pPr>
              <w:pStyle w:val="9"/>
              <w:spacing w:before="192" w:line="238" w:lineRule="auto"/>
              <w:ind w:left="463"/>
              <w:rPr>
                <w:color w:val="auto"/>
                <w:highlight w:val="none"/>
              </w:rPr>
            </w:pPr>
          </w:p>
        </w:tc>
        <w:tc>
          <w:tcPr>
            <w:tcW w:w="1039" w:type="dxa"/>
            <w:gridSpan w:val="2"/>
            <w:vAlign w:val="top"/>
          </w:tcPr>
          <w:p>
            <w:pPr>
              <w:pStyle w:val="9"/>
              <w:spacing w:before="192" w:line="238" w:lineRule="auto"/>
              <w:ind w:left="463"/>
              <w:rPr>
                <w:color w:val="auto"/>
                <w:highlight w:val="none"/>
              </w:rPr>
            </w:pPr>
            <w:r>
              <w:rPr>
                <w:color w:val="auto"/>
                <w:highlight w:val="none"/>
              </w:rPr>
              <w:t>√</w:t>
            </w:r>
          </w:p>
        </w:tc>
        <w:tc>
          <w:tcPr>
            <w:tcW w:w="1048" w:type="dxa"/>
            <w:gridSpan w:val="2"/>
            <w:vAlign w:val="top"/>
          </w:tcPr>
          <w:p>
            <w:pPr>
              <w:pStyle w:val="9"/>
              <w:spacing w:before="192"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bottom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8" w:line="223" w:lineRule="auto"/>
              <w:ind w:left="114" w:right="108" w:hanging="5"/>
              <w:rPr>
                <w:color w:val="auto"/>
                <w:highlight w:val="none"/>
              </w:rPr>
            </w:pPr>
            <w:r>
              <w:rPr>
                <w:rFonts w:ascii="Times New Roman" w:hAnsi="Times New Roman" w:eastAsia="Times New Roman" w:cs="Times New Roman"/>
                <w:color w:val="auto"/>
                <w:spacing w:val="6"/>
                <w:highlight w:val="none"/>
              </w:rPr>
              <w:t xml:space="preserve">6.2.4  </w:t>
            </w:r>
            <w:r>
              <w:rPr>
                <w:color w:val="auto"/>
                <w:spacing w:val="6"/>
                <w:highlight w:val="none"/>
              </w:rPr>
              <w:t>能够展示施工升降机历史报警预</w:t>
            </w:r>
            <w:r>
              <w:rPr>
                <w:color w:val="auto"/>
                <w:spacing w:val="-2"/>
                <w:highlight w:val="none"/>
              </w:rPr>
              <w:t>警数据、分析。</w:t>
            </w:r>
          </w:p>
        </w:tc>
        <w:tc>
          <w:tcPr>
            <w:tcW w:w="1039" w:type="dxa"/>
            <w:gridSpan w:val="2"/>
            <w:vAlign w:val="top"/>
          </w:tcPr>
          <w:p>
            <w:pPr>
              <w:pStyle w:val="9"/>
              <w:spacing w:before="194" w:line="238" w:lineRule="auto"/>
              <w:ind w:left="463"/>
              <w:rPr>
                <w:color w:val="auto"/>
                <w:highlight w:val="none"/>
              </w:rPr>
            </w:pPr>
          </w:p>
        </w:tc>
        <w:tc>
          <w:tcPr>
            <w:tcW w:w="1039" w:type="dxa"/>
            <w:gridSpan w:val="2"/>
            <w:vAlign w:val="top"/>
          </w:tcPr>
          <w:p>
            <w:pPr>
              <w:pStyle w:val="9"/>
              <w:spacing w:before="194" w:line="238" w:lineRule="auto"/>
              <w:ind w:left="463"/>
              <w:rPr>
                <w:color w:val="auto"/>
                <w:highlight w:val="none"/>
              </w:rPr>
            </w:pPr>
            <w:r>
              <w:rPr>
                <w:color w:val="auto"/>
                <w:highlight w:val="none"/>
              </w:rPr>
              <w:t>√</w:t>
            </w:r>
          </w:p>
        </w:tc>
        <w:tc>
          <w:tcPr>
            <w:tcW w:w="1048" w:type="dxa"/>
            <w:gridSpan w:val="2"/>
            <w:vAlign w:val="top"/>
          </w:tcPr>
          <w:p>
            <w:pPr>
              <w:pStyle w:val="9"/>
              <w:spacing w:before="194"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9" w:line="222" w:lineRule="auto"/>
              <w:ind w:left="114" w:right="106" w:hanging="5"/>
              <w:rPr>
                <w:color w:val="auto"/>
                <w:highlight w:val="none"/>
              </w:rPr>
            </w:pPr>
            <w:r>
              <w:rPr>
                <w:rFonts w:ascii="Times New Roman" w:hAnsi="Times New Roman" w:eastAsia="Times New Roman" w:cs="Times New Roman"/>
                <w:color w:val="auto"/>
                <w:spacing w:val="-1"/>
                <w:highlight w:val="none"/>
              </w:rPr>
              <w:t xml:space="preserve">6.2.5  </w:t>
            </w:r>
            <w:r>
              <w:rPr>
                <w:color w:val="auto"/>
                <w:spacing w:val="-1"/>
                <w:highlight w:val="none"/>
              </w:rPr>
              <w:t>具备施工升降机</w:t>
            </w:r>
            <w:r>
              <w:rPr>
                <w:color w:val="auto"/>
                <w:spacing w:val="-41"/>
                <w:highlight w:val="none"/>
              </w:rPr>
              <w:t xml:space="preserve"> </w:t>
            </w:r>
            <w:r>
              <w:rPr>
                <w:rFonts w:ascii="Times New Roman" w:hAnsi="Times New Roman" w:eastAsia="Times New Roman" w:cs="Times New Roman"/>
                <w:color w:val="auto"/>
                <w:spacing w:val="-1"/>
                <w:highlight w:val="none"/>
              </w:rPr>
              <w:t xml:space="preserve">AI </w:t>
            </w:r>
            <w:r>
              <w:rPr>
                <w:color w:val="auto"/>
                <w:spacing w:val="-1"/>
                <w:highlight w:val="none"/>
              </w:rPr>
              <w:t>识别人数限制</w:t>
            </w:r>
            <w:r>
              <w:rPr>
                <w:color w:val="auto"/>
                <w:spacing w:val="-5"/>
                <w:highlight w:val="none"/>
              </w:rPr>
              <w:t>功能。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8" w:type="dxa"/>
            <w:gridSpan w:val="2"/>
            <w:vAlign w:val="top"/>
          </w:tcPr>
          <w:p>
            <w:pPr>
              <w:pStyle w:val="9"/>
              <w:spacing w:before="192"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restart"/>
            <w:tcBorders>
              <w:bottom w:val="nil"/>
              <w:right w:val="single" w:color="auto" w:sz="4" w:space="0"/>
            </w:tcBorders>
            <w:vAlign w:val="top"/>
          </w:tcPr>
          <w:p>
            <w:pPr>
              <w:spacing w:line="275" w:lineRule="auto"/>
              <w:rPr>
                <w:rFonts w:ascii="Arial"/>
                <w:color w:val="auto"/>
                <w:sz w:val="21"/>
                <w:highlight w:val="none"/>
              </w:rPr>
            </w:pPr>
          </w:p>
          <w:p>
            <w:pPr>
              <w:pStyle w:val="9"/>
              <w:spacing w:before="78" w:line="230" w:lineRule="auto"/>
              <w:ind w:right="164"/>
              <w:jc w:val="center"/>
              <w:rPr>
                <w:rFonts w:ascii="Times New Roman" w:hAnsi="Times New Roman" w:eastAsia="Times New Roman" w:cs="Times New Roman"/>
                <w:color w:val="auto"/>
                <w:spacing w:val="9"/>
                <w:highlight w:val="none"/>
              </w:rPr>
            </w:pPr>
            <w:r>
              <w:rPr>
                <w:rFonts w:ascii="Times New Roman" w:hAnsi="Times New Roman" w:eastAsia="Times New Roman" w:cs="Times New Roman"/>
                <w:color w:val="auto"/>
                <w:spacing w:val="-7"/>
                <w:highlight w:val="none"/>
              </w:rPr>
              <w:t>6.3</w:t>
            </w:r>
          </w:p>
          <w:p>
            <w:pPr>
              <w:pStyle w:val="9"/>
              <w:spacing w:before="78" w:line="230" w:lineRule="auto"/>
              <w:ind w:right="164"/>
              <w:jc w:val="center"/>
              <w:rPr>
                <w:color w:val="auto"/>
                <w:highlight w:val="none"/>
              </w:rPr>
            </w:pPr>
            <w:r>
              <w:rPr>
                <w:color w:val="auto"/>
                <w:spacing w:val="-7"/>
                <w:highlight w:val="none"/>
              </w:rPr>
              <w:t>卸</w:t>
            </w:r>
            <w:r>
              <w:rPr>
                <w:color w:val="auto"/>
                <w:spacing w:val="-4"/>
                <w:highlight w:val="none"/>
              </w:rPr>
              <w:t>料平台</w:t>
            </w:r>
          </w:p>
        </w:tc>
        <w:tc>
          <w:tcPr>
            <w:tcW w:w="4312" w:type="dxa"/>
            <w:gridSpan w:val="2"/>
            <w:tcBorders>
              <w:left w:val="single" w:color="auto" w:sz="4" w:space="0"/>
            </w:tcBorders>
            <w:vAlign w:val="top"/>
          </w:tcPr>
          <w:p>
            <w:pPr>
              <w:pStyle w:val="9"/>
              <w:spacing w:before="37" w:line="223" w:lineRule="auto"/>
              <w:ind w:left="110" w:right="108" w:hanging="1"/>
              <w:rPr>
                <w:color w:val="auto"/>
                <w:highlight w:val="none"/>
              </w:rPr>
            </w:pPr>
            <w:r>
              <w:rPr>
                <w:rFonts w:ascii="Times New Roman" w:hAnsi="Times New Roman" w:eastAsia="Times New Roman" w:cs="Times New Roman"/>
                <w:color w:val="auto"/>
                <w:spacing w:val="6"/>
                <w:highlight w:val="none"/>
              </w:rPr>
              <w:t xml:space="preserve">6.3.1  </w:t>
            </w:r>
            <w:r>
              <w:rPr>
                <w:color w:val="auto"/>
                <w:spacing w:val="6"/>
                <w:highlight w:val="none"/>
              </w:rPr>
              <w:t>能够展示卸料平台当前的运行状</w:t>
            </w:r>
            <w:r>
              <w:rPr>
                <w:color w:val="auto"/>
                <w:spacing w:val="-5"/>
                <w:highlight w:val="none"/>
              </w:rPr>
              <w:t>态。</w:t>
            </w:r>
          </w:p>
        </w:tc>
        <w:tc>
          <w:tcPr>
            <w:tcW w:w="1039" w:type="dxa"/>
            <w:gridSpan w:val="2"/>
            <w:vAlign w:val="top"/>
          </w:tcPr>
          <w:p>
            <w:pPr>
              <w:pStyle w:val="9"/>
              <w:spacing w:before="192" w:line="238" w:lineRule="auto"/>
              <w:ind w:left="463" w:leftChars="0"/>
              <w:rPr>
                <w:color w:val="auto"/>
                <w:highlight w:val="none"/>
              </w:rPr>
            </w:pPr>
          </w:p>
        </w:tc>
        <w:tc>
          <w:tcPr>
            <w:tcW w:w="1039" w:type="dxa"/>
            <w:gridSpan w:val="2"/>
            <w:vAlign w:val="top"/>
          </w:tcPr>
          <w:p>
            <w:pPr>
              <w:pStyle w:val="9"/>
              <w:spacing w:before="192" w:line="238" w:lineRule="auto"/>
              <w:ind w:left="463" w:leftChars="0"/>
              <w:rPr>
                <w:rFonts w:ascii="Arial"/>
                <w:color w:val="auto"/>
                <w:sz w:val="21"/>
                <w:highlight w:val="none"/>
              </w:rPr>
            </w:pPr>
            <w:r>
              <w:rPr>
                <w:color w:val="auto"/>
                <w:highlight w:val="none"/>
              </w:rPr>
              <w:t>√</w:t>
            </w:r>
          </w:p>
        </w:tc>
        <w:tc>
          <w:tcPr>
            <w:tcW w:w="1048" w:type="dxa"/>
            <w:gridSpan w:val="2"/>
            <w:vAlign w:val="top"/>
          </w:tcPr>
          <w:p>
            <w:pPr>
              <w:pStyle w:val="9"/>
              <w:spacing w:before="194"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9" w:line="222" w:lineRule="auto"/>
              <w:ind w:left="112" w:right="108" w:hanging="3"/>
              <w:rPr>
                <w:color w:val="auto"/>
                <w:highlight w:val="none"/>
              </w:rPr>
            </w:pPr>
            <w:r>
              <w:rPr>
                <w:rFonts w:ascii="Times New Roman" w:hAnsi="Times New Roman" w:eastAsia="Times New Roman" w:cs="Times New Roman"/>
                <w:color w:val="auto"/>
                <w:spacing w:val="6"/>
                <w:highlight w:val="none"/>
              </w:rPr>
              <w:t xml:space="preserve">6.3.2  </w:t>
            </w:r>
            <w:r>
              <w:rPr>
                <w:color w:val="auto"/>
                <w:spacing w:val="6"/>
                <w:highlight w:val="none"/>
              </w:rPr>
              <w:t>能够展示卸料平台历史报警预警</w:t>
            </w:r>
            <w:r>
              <w:rPr>
                <w:color w:val="auto"/>
                <w:spacing w:val="-2"/>
                <w:highlight w:val="none"/>
              </w:rPr>
              <w:t>数据、分析。</w:t>
            </w:r>
          </w:p>
        </w:tc>
        <w:tc>
          <w:tcPr>
            <w:tcW w:w="1039" w:type="dxa"/>
            <w:gridSpan w:val="2"/>
            <w:vAlign w:val="top"/>
          </w:tcPr>
          <w:p>
            <w:pPr>
              <w:pStyle w:val="9"/>
              <w:spacing w:before="194" w:line="238" w:lineRule="auto"/>
              <w:ind w:left="463" w:leftChars="0"/>
              <w:rPr>
                <w:color w:val="auto"/>
                <w:highlight w:val="none"/>
              </w:rPr>
            </w:pPr>
          </w:p>
        </w:tc>
        <w:tc>
          <w:tcPr>
            <w:tcW w:w="1039" w:type="dxa"/>
            <w:gridSpan w:val="2"/>
            <w:vAlign w:val="top"/>
          </w:tcPr>
          <w:p>
            <w:pPr>
              <w:pStyle w:val="9"/>
              <w:spacing w:before="194" w:line="238" w:lineRule="auto"/>
              <w:ind w:left="463" w:leftChars="0"/>
              <w:rPr>
                <w:rFonts w:ascii="Arial"/>
                <w:color w:val="auto"/>
                <w:sz w:val="21"/>
                <w:highlight w:val="none"/>
              </w:rPr>
            </w:pPr>
            <w:r>
              <w:rPr>
                <w:color w:val="auto"/>
                <w:highlight w:val="none"/>
              </w:rPr>
              <w:t>√</w:t>
            </w:r>
          </w:p>
        </w:tc>
        <w:tc>
          <w:tcPr>
            <w:tcW w:w="1048" w:type="dxa"/>
            <w:gridSpan w:val="2"/>
            <w:vAlign w:val="top"/>
          </w:tcPr>
          <w:p>
            <w:pPr>
              <w:pStyle w:val="9"/>
              <w:spacing w:before="193"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restart"/>
            <w:tcBorders>
              <w:bottom w:val="nil"/>
              <w:right w:val="single" w:color="auto" w:sz="4" w:space="0"/>
            </w:tcBorders>
            <w:vAlign w:val="top"/>
          </w:tcPr>
          <w:p>
            <w:pPr>
              <w:spacing w:line="276" w:lineRule="auto"/>
              <w:jc w:val="center"/>
              <w:rPr>
                <w:rFonts w:ascii="Arial"/>
                <w:color w:val="auto"/>
                <w:sz w:val="21"/>
                <w:highlight w:val="none"/>
              </w:rPr>
            </w:pPr>
          </w:p>
          <w:p>
            <w:pPr>
              <w:pStyle w:val="9"/>
              <w:spacing w:before="78" w:line="230" w:lineRule="auto"/>
              <w:ind w:right="193"/>
              <w:jc w:val="center"/>
              <w:rPr>
                <w:rFonts w:ascii="Times New Roman" w:hAnsi="Times New Roman" w:eastAsia="Times New Roman" w:cs="Times New Roman"/>
                <w:color w:val="auto"/>
                <w:spacing w:val="5"/>
                <w:highlight w:val="none"/>
              </w:rPr>
            </w:pPr>
            <w:r>
              <w:rPr>
                <w:rFonts w:ascii="Times New Roman" w:hAnsi="Times New Roman" w:eastAsia="Times New Roman" w:cs="Times New Roman"/>
                <w:color w:val="auto"/>
                <w:spacing w:val="-5"/>
                <w:highlight w:val="none"/>
              </w:rPr>
              <w:t>6.4</w:t>
            </w:r>
          </w:p>
          <w:p>
            <w:pPr>
              <w:pStyle w:val="9"/>
              <w:spacing w:before="78" w:line="230" w:lineRule="auto"/>
              <w:ind w:right="193"/>
              <w:jc w:val="center"/>
              <w:rPr>
                <w:color w:val="auto"/>
                <w:highlight w:val="none"/>
              </w:rPr>
            </w:pPr>
            <w:r>
              <w:rPr>
                <w:color w:val="auto"/>
                <w:spacing w:val="-5"/>
                <w:highlight w:val="none"/>
              </w:rPr>
              <w:t>深基坑</w:t>
            </w:r>
          </w:p>
        </w:tc>
        <w:tc>
          <w:tcPr>
            <w:tcW w:w="4312" w:type="dxa"/>
            <w:gridSpan w:val="2"/>
            <w:tcBorders>
              <w:left w:val="single" w:color="auto" w:sz="4" w:space="0"/>
            </w:tcBorders>
            <w:vAlign w:val="top"/>
          </w:tcPr>
          <w:p>
            <w:pPr>
              <w:pStyle w:val="9"/>
              <w:spacing w:before="38" w:line="223" w:lineRule="auto"/>
              <w:ind w:left="117" w:right="108" w:hanging="8"/>
              <w:rPr>
                <w:color w:val="auto"/>
                <w:highlight w:val="none"/>
              </w:rPr>
            </w:pPr>
            <w:r>
              <w:rPr>
                <w:rFonts w:ascii="Times New Roman" w:hAnsi="Times New Roman" w:eastAsia="Times New Roman" w:cs="Times New Roman"/>
                <w:color w:val="auto"/>
                <w:spacing w:val="6"/>
                <w:highlight w:val="none"/>
              </w:rPr>
              <w:t xml:space="preserve">6.4.1  </w:t>
            </w:r>
            <w:r>
              <w:rPr>
                <w:color w:val="auto"/>
                <w:spacing w:val="6"/>
                <w:highlight w:val="none"/>
              </w:rPr>
              <w:t>能够展示深基坑监测参数当前信</w:t>
            </w:r>
            <w:r>
              <w:rPr>
                <w:color w:val="auto"/>
                <w:spacing w:val="-3"/>
                <w:highlight w:val="none"/>
              </w:rPr>
              <w:t>息及历史数据。</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8" w:type="dxa"/>
            <w:gridSpan w:val="2"/>
            <w:vAlign w:val="top"/>
          </w:tcPr>
          <w:p>
            <w:pPr>
              <w:pStyle w:val="9"/>
              <w:spacing w:before="194"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continue"/>
            <w:tcBorders>
              <w:top w:val="nil"/>
              <w:left w:val="single" w:color="auto" w:sz="4" w:space="0"/>
              <w:bottom w:val="nil"/>
            </w:tcBorders>
            <w:vAlign w:val="top"/>
          </w:tcPr>
          <w:p>
            <w:pPr>
              <w:rPr>
                <w:rFonts w:ascii="Arial"/>
                <w:color w:val="auto"/>
                <w:sz w:val="21"/>
                <w:highlight w:val="none"/>
              </w:rPr>
            </w:pPr>
          </w:p>
        </w:tc>
        <w:tc>
          <w:tcPr>
            <w:tcW w:w="1047" w:type="dxa"/>
            <w:vMerge w:val="continue"/>
            <w:tcBorders>
              <w:top w:val="nil"/>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9" w:line="222" w:lineRule="auto"/>
              <w:ind w:left="114" w:right="108" w:hanging="5"/>
              <w:rPr>
                <w:color w:val="auto"/>
                <w:highlight w:val="none"/>
              </w:rPr>
            </w:pPr>
            <w:r>
              <w:rPr>
                <w:rFonts w:ascii="Times New Roman" w:hAnsi="Times New Roman" w:eastAsia="Times New Roman" w:cs="Times New Roman"/>
                <w:color w:val="auto"/>
                <w:spacing w:val="6"/>
                <w:highlight w:val="none"/>
              </w:rPr>
              <w:t xml:space="preserve">6.4.2  </w:t>
            </w:r>
            <w:r>
              <w:rPr>
                <w:color w:val="auto"/>
                <w:spacing w:val="6"/>
                <w:highlight w:val="none"/>
              </w:rPr>
              <w:t>能够展示深基坑监测参数历史报</w:t>
            </w:r>
            <w:r>
              <w:rPr>
                <w:color w:val="auto"/>
                <w:spacing w:val="-3"/>
                <w:highlight w:val="none"/>
              </w:rPr>
              <w:t>警预警数据。</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8" w:type="dxa"/>
            <w:gridSpan w:val="2"/>
            <w:vAlign w:val="top"/>
          </w:tcPr>
          <w:p>
            <w:pPr>
              <w:pStyle w:val="9"/>
              <w:spacing w:before="193"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continue"/>
            <w:tcBorders>
              <w:top w:val="nil"/>
              <w:left w:val="single" w:color="auto" w:sz="4" w:space="0"/>
              <w:bottom w:val="single" w:color="auto" w:sz="4" w:space="0"/>
            </w:tcBorders>
            <w:vAlign w:val="top"/>
          </w:tcPr>
          <w:p>
            <w:pPr>
              <w:rPr>
                <w:rFonts w:ascii="Arial"/>
                <w:color w:val="auto"/>
                <w:sz w:val="21"/>
                <w:highlight w:val="none"/>
              </w:rPr>
            </w:pPr>
          </w:p>
        </w:tc>
        <w:tc>
          <w:tcPr>
            <w:tcW w:w="1047" w:type="dxa"/>
            <w:vMerge w:val="restart"/>
            <w:tcBorders>
              <w:bottom w:val="single" w:color="auto" w:sz="4" w:space="0"/>
              <w:right w:val="single" w:color="auto" w:sz="4" w:space="0"/>
            </w:tcBorders>
            <w:vAlign w:val="top"/>
          </w:tcPr>
          <w:p>
            <w:pPr>
              <w:spacing w:line="274" w:lineRule="auto"/>
              <w:rPr>
                <w:rFonts w:ascii="Arial"/>
                <w:color w:val="auto"/>
                <w:sz w:val="21"/>
                <w:highlight w:val="none"/>
              </w:rPr>
            </w:pPr>
          </w:p>
          <w:p>
            <w:pPr>
              <w:pStyle w:val="9"/>
              <w:spacing w:before="78" w:line="230" w:lineRule="auto"/>
              <w:ind w:right="164"/>
              <w:jc w:val="center"/>
              <w:rPr>
                <w:rFonts w:ascii="Times New Roman" w:hAnsi="Times New Roman" w:eastAsia="Times New Roman" w:cs="Times New Roman"/>
                <w:color w:val="auto"/>
                <w:spacing w:val="9"/>
                <w:highlight w:val="none"/>
              </w:rPr>
            </w:pPr>
            <w:r>
              <w:rPr>
                <w:rFonts w:ascii="Times New Roman" w:hAnsi="Times New Roman" w:eastAsia="Times New Roman" w:cs="Times New Roman"/>
                <w:color w:val="auto"/>
                <w:spacing w:val="-7"/>
                <w:highlight w:val="none"/>
              </w:rPr>
              <w:t>6.5</w:t>
            </w:r>
          </w:p>
          <w:p>
            <w:pPr>
              <w:pStyle w:val="9"/>
              <w:spacing w:before="78" w:line="230" w:lineRule="auto"/>
              <w:ind w:right="164"/>
              <w:jc w:val="center"/>
              <w:rPr>
                <w:color w:val="auto"/>
                <w:highlight w:val="none"/>
              </w:rPr>
            </w:pPr>
            <w:r>
              <w:rPr>
                <w:color w:val="auto"/>
                <w:spacing w:val="-7"/>
                <w:highlight w:val="none"/>
              </w:rPr>
              <w:t>高</w:t>
            </w:r>
            <w:r>
              <w:rPr>
                <w:color w:val="auto"/>
                <w:spacing w:val="-5"/>
                <w:highlight w:val="none"/>
              </w:rPr>
              <w:t>大支模</w:t>
            </w:r>
          </w:p>
        </w:tc>
        <w:tc>
          <w:tcPr>
            <w:tcW w:w="4312" w:type="dxa"/>
            <w:gridSpan w:val="2"/>
            <w:tcBorders>
              <w:left w:val="single" w:color="auto" w:sz="4" w:space="0"/>
            </w:tcBorders>
            <w:vAlign w:val="top"/>
          </w:tcPr>
          <w:p>
            <w:pPr>
              <w:pStyle w:val="9"/>
              <w:spacing w:before="39" w:line="222" w:lineRule="auto"/>
              <w:ind w:left="110" w:right="108" w:hanging="1"/>
              <w:rPr>
                <w:color w:val="auto"/>
                <w:highlight w:val="none"/>
              </w:rPr>
            </w:pPr>
            <w:r>
              <w:rPr>
                <w:rFonts w:ascii="Times New Roman" w:hAnsi="Times New Roman" w:eastAsia="Times New Roman" w:cs="Times New Roman"/>
                <w:color w:val="auto"/>
                <w:spacing w:val="6"/>
                <w:highlight w:val="none"/>
              </w:rPr>
              <w:t xml:space="preserve">6.5.1  </w:t>
            </w:r>
            <w:r>
              <w:rPr>
                <w:color w:val="auto"/>
                <w:spacing w:val="6"/>
                <w:highlight w:val="none"/>
              </w:rPr>
              <w:t>能够展示高大支模监测参数当前</w:t>
            </w:r>
            <w:r>
              <w:rPr>
                <w:color w:val="auto"/>
                <w:spacing w:val="-2"/>
                <w:highlight w:val="none"/>
              </w:rPr>
              <w:t>信息及历史数据。</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8" w:type="dxa"/>
            <w:gridSpan w:val="2"/>
            <w:vAlign w:val="top"/>
          </w:tcPr>
          <w:p>
            <w:pPr>
              <w:pStyle w:val="9"/>
              <w:spacing w:before="194"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12" w:type="dxa"/>
            <w:vMerge w:val="continue"/>
            <w:tcBorders>
              <w:top w:val="single" w:color="auto" w:sz="4" w:space="0"/>
              <w:left w:val="single" w:color="auto" w:sz="4" w:space="0"/>
              <w:bottom w:val="single" w:color="auto" w:sz="4" w:space="0"/>
            </w:tcBorders>
            <w:vAlign w:val="top"/>
          </w:tcPr>
          <w:p>
            <w:pPr>
              <w:rPr>
                <w:rFonts w:ascii="Arial"/>
                <w:color w:val="auto"/>
                <w:sz w:val="21"/>
                <w:highlight w:val="none"/>
              </w:rPr>
            </w:pPr>
          </w:p>
        </w:tc>
        <w:tc>
          <w:tcPr>
            <w:tcW w:w="1047" w:type="dxa"/>
            <w:vMerge w:val="continue"/>
            <w:tcBorders>
              <w:top w:val="single" w:color="auto" w:sz="4" w:space="0"/>
              <w:bottom w:val="single" w:color="auto" w:sz="4" w:space="0"/>
              <w:right w:val="single" w:color="auto" w:sz="4" w:space="0"/>
            </w:tcBorders>
            <w:vAlign w:val="top"/>
          </w:tcPr>
          <w:p>
            <w:pPr>
              <w:rPr>
                <w:rFonts w:ascii="Arial"/>
                <w:color w:val="auto"/>
                <w:sz w:val="21"/>
                <w:highlight w:val="none"/>
              </w:rPr>
            </w:pPr>
          </w:p>
        </w:tc>
        <w:tc>
          <w:tcPr>
            <w:tcW w:w="4312" w:type="dxa"/>
            <w:gridSpan w:val="2"/>
            <w:tcBorders>
              <w:left w:val="single" w:color="auto" w:sz="4" w:space="0"/>
            </w:tcBorders>
            <w:vAlign w:val="top"/>
          </w:tcPr>
          <w:p>
            <w:pPr>
              <w:pStyle w:val="9"/>
              <w:spacing w:before="39" w:line="222" w:lineRule="auto"/>
              <w:ind w:left="109" w:right="108"/>
              <w:rPr>
                <w:color w:val="auto"/>
                <w:highlight w:val="none"/>
              </w:rPr>
            </w:pPr>
            <w:r>
              <w:rPr>
                <w:rFonts w:ascii="Times New Roman" w:hAnsi="Times New Roman" w:eastAsia="Times New Roman" w:cs="Times New Roman"/>
                <w:color w:val="auto"/>
                <w:spacing w:val="6"/>
                <w:highlight w:val="none"/>
              </w:rPr>
              <w:t xml:space="preserve">6.5.2  </w:t>
            </w:r>
            <w:r>
              <w:rPr>
                <w:color w:val="auto"/>
                <w:spacing w:val="6"/>
                <w:highlight w:val="none"/>
              </w:rPr>
              <w:t>能够展示高大支模监测参数历史</w:t>
            </w:r>
            <w:r>
              <w:rPr>
                <w:color w:val="auto"/>
                <w:spacing w:val="-2"/>
                <w:highlight w:val="none"/>
              </w:rPr>
              <w:t>报警预警数据。</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8" w:type="dxa"/>
            <w:gridSpan w:val="2"/>
            <w:vAlign w:val="top"/>
          </w:tcPr>
          <w:p>
            <w:pPr>
              <w:pStyle w:val="9"/>
              <w:spacing w:before="193" w:line="238" w:lineRule="auto"/>
              <w:ind w:left="463"/>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9" w:type="dxa"/>
            <w:gridSpan w:val="2"/>
            <w:vMerge w:val="restart"/>
            <w:tcBorders>
              <w:top w:val="single" w:color="auto" w:sz="4" w:space="0"/>
              <w:bottom w:val="nil"/>
            </w:tcBorders>
            <w:vAlign w:val="top"/>
          </w:tcPr>
          <w:p>
            <w:pPr>
              <w:spacing w:line="276" w:lineRule="auto"/>
              <w:rPr>
                <w:rFonts w:ascii="Arial"/>
                <w:color w:val="auto"/>
                <w:sz w:val="21"/>
                <w:highlight w:val="none"/>
              </w:rPr>
            </w:pPr>
          </w:p>
          <w:p>
            <w:pPr>
              <w:pStyle w:val="9"/>
              <w:spacing w:before="78" w:line="219" w:lineRule="auto"/>
              <w:ind w:left="664"/>
              <w:rPr>
                <w:color w:val="auto"/>
                <w:highlight w:val="none"/>
              </w:rPr>
            </w:pPr>
            <w:r>
              <w:rPr>
                <w:rFonts w:ascii="Times New Roman" w:hAnsi="Times New Roman" w:eastAsia="Times New Roman" w:cs="Times New Roman"/>
                <w:color w:val="auto"/>
                <w:spacing w:val="-1"/>
                <w:highlight w:val="none"/>
              </w:rPr>
              <w:t>7.</w:t>
            </w:r>
            <w:r>
              <w:rPr>
                <w:color w:val="auto"/>
                <w:spacing w:val="-1"/>
                <w:highlight w:val="none"/>
              </w:rPr>
              <w:t>智慧安管</w:t>
            </w:r>
          </w:p>
        </w:tc>
        <w:tc>
          <w:tcPr>
            <w:tcW w:w="4312" w:type="dxa"/>
            <w:gridSpan w:val="2"/>
            <w:vAlign w:val="top"/>
          </w:tcPr>
          <w:p>
            <w:pPr>
              <w:pStyle w:val="9"/>
              <w:spacing w:before="40" w:line="222" w:lineRule="auto"/>
              <w:ind w:left="120" w:right="101" w:hanging="7"/>
              <w:rPr>
                <w:color w:val="auto"/>
                <w:highlight w:val="none"/>
              </w:rPr>
            </w:pPr>
            <w:r>
              <w:rPr>
                <w:rFonts w:ascii="Times New Roman" w:hAnsi="Times New Roman" w:eastAsia="Times New Roman" w:cs="Times New Roman"/>
                <w:color w:val="auto"/>
                <w:spacing w:val="2"/>
                <w:highlight w:val="none"/>
              </w:rPr>
              <w:t>7.</w:t>
            </w:r>
            <w:r>
              <w:rPr>
                <w:rFonts w:ascii="Times New Roman" w:hAnsi="Times New Roman" w:eastAsia="Times New Roman" w:cs="Times New Roman"/>
                <w:color w:val="auto"/>
                <w:spacing w:val="-30"/>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具备应用智能安全帽对人员进行管</w:t>
            </w:r>
            <w:r>
              <w:rPr>
                <w:color w:val="auto"/>
                <w:spacing w:val="-4"/>
                <w:highlight w:val="none"/>
              </w:rPr>
              <w:t>理功能。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8" w:type="dxa"/>
            <w:gridSpan w:val="2"/>
            <w:vAlign w:val="center"/>
          </w:tcPr>
          <w:p>
            <w:pPr>
              <w:jc w:val="center"/>
              <w:rPr>
                <w:rFonts w:ascii="Arial"/>
                <w:color w:val="auto"/>
                <w:sz w:val="21"/>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459" w:type="dxa"/>
            <w:gridSpan w:val="2"/>
            <w:vMerge w:val="continue"/>
            <w:tcBorders>
              <w:top w:val="nil"/>
            </w:tcBorders>
            <w:vAlign w:val="top"/>
          </w:tcPr>
          <w:p>
            <w:pPr>
              <w:rPr>
                <w:rFonts w:ascii="Arial"/>
                <w:color w:val="auto"/>
                <w:sz w:val="21"/>
                <w:highlight w:val="none"/>
              </w:rPr>
            </w:pPr>
          </w:p>
        </w:tc>
        <w:tc>
          <w:tcPr>
            <w:tcW w:w="4312" w:type="dxa"/>
            <w:gridSpan w:val="2"/>
            <w:vAlign w:val="top"/>
          </w:tcPr>
          <w:p>
            <w:pPr>
              <w:pStyle w:val="9"/>
              <w:spacing w:before="40" w:line="206" w:lineRule="auto"/>
              <w:ind w:left="113"/>
              <w:rPr>
                <w:color w:val="auto"/>
                <w:highlight w:val="none"/>
              </w:rPr>
            </w:pPr>
            <w:r>
              <w:rPr>
                <w:rFonts w:ascii="Times New Roman" w:hAnsi="Times New Roman" w:eastAsia="Times New Roman" w:cs="Times New Roman"/>
                <w:color w:val="auto"/>
                <w:spacing w:val="3"/>
                <w:highlight w:val="none"/>
              </w:rPr>
              <w:t xml:space="preserve">7.2  </w:t>
            </w:r>
            <w:r>
              <w:rPr>
                <w:color w:val="auto"/>
                <w:spacing w:val="3"/>
                <w:highlight w:val="none"/>
              </w:rPr>
              <w:t>具备对附着式升降脚手架智能管理</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8" w:type="dxa"/>
            <w:gridSpan w:val="2"/>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64" w:type="dxa"/>
            <w:gridSpan w:val="3"/>
            <w:vMerge w:val="restart"/>
            <w:tcBorders>
              <w:bottom w:val="nil"/>
            </w:tcBorders>
            <w:vAlign w:val="top"/>
          </w:tcPr>
          <w:p>
            <w:pPr>
              <w:rPr>
                <w:rFonts w:ascii="Arial"/>
                <w:color w:val="auto"/>
                <w:sz w:val="21"/>
                <w:highlight w:val="none"/>
              </w:rPr>
            </w:pPr>
          </w:p>
        </w:tc>
        <w:tc>
          <w:tcPr>
            <w:tcW w:w="4311" w:type="dxa"/>
            <w:gridSpan w:val="2"/>
            <w:vAlign w:val="top"/>
          </w:tcPr>
          <w:p>
            <w:pPr>
              <w:pStyle w:val="9"/>
              <w:spacing w:before="36" w:line="208" w:lineRule="auto"/>
              <w:ind w:left="114"/>
              <w:rPr>
                <w:color w:val="auto"/>
                <w:highlight w:val="none"/>
              </w:rPr>
            </w:pPr>
            <w:r>
              <w:rPr>
                <w:color w:val="auto"/>
                <w:spacing w:val="-2"/>
                <w:highlight w:val="none"/>
              </w:rPr>
              <w:t>和预警功能。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7" w:line="223" w:lineRule="auto"/>
              <w:ind w:left="116" w:right="105" w:hanging="8"/>
              <w:rPr>
                <w:color w:val="auto"/>
                <w:highlight w:val="none"/>
              </w:rPr>
            </w:pPr>
            <w:r>
              <w:rPr>
                <w:rFonts w:ascii="Times New Roman" w:hAnsi="Times New Roman" w:eastAsia="Times New Roman" w:cs="Times New Roman"/>
                <w:color w:val="auto"/>
                <w:spacing w:val="3"/>
                <w:highlight w:val="none"/>
              </w:rPr>
              <w:t xml:space="preserve">7.3  </w:t>
            </w:r>
            <w:r>
              <w:rPr>
                <w:color w:val="auto"/>
                <w:spacing w:val="3"/>
                <w:highlight w:val="none"/>
              </w:rPr>
              <w:t>具备塔吊安拆过程的智能管理和预</w:t>
            </w:r>
            <w:r>
              <w:rPr>
                <w:color w:val="auto"/>
                <w:spacing w:val="-4"/>
                <w:highlight w:val="none"/>
              </w:rPr>
              <w:t>警功能。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5" w:line="224" w:lineRule="auto"/>
              <w:ind w:left="121" w:right="105" w:hanging="13"/>
              <w:rPr>
                <w:color w:val="auto"/>
                <w:highlight w:val="none"/>
              </w:rPr>
            </w:pPr>
            <w:r>
              <w:rPr>
                <w:rFonts w:ascii="Times New Roman" w:hAnsi="Times New Roman" w:eastAsia="Times New Roman" w:cs="Times New Roman"/>
                <w:color w:val="auto"/>
                <w:spacing w:val="16"/>
                <w:highlight w:val="none"/>
              </w:rPr>
              <w:t xml:space="preserve">7.4  </w:t>
            </w:r>
            <w:r>
              <w:rPr>
                <w:color w:val="auto"/>
                <w:spacing w:val="16"/>
                <w:highlight w:val="none"/>
              </w:rPr>
              <w:t>具备顶管施工智能管理和预警功</w:t>
            </w:r>
            <w:r>
              <w:rPr>
                <w:color w:val="auto"/>
                <w:spacing w:val="-10"/>
                <w:highlight w:val="none"/>
              </w:rPr>
              <w:t>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5" w:line="208" w:lineRule="auto"/>
              <w:ind w:left="108"/>
              <w:rPr>
                <w:color w:val="auto"/>
                <w:highlight w:val="none"/>
              </w:rPr>
            </w:pPr>
            <w:r>
              <w:rPr>
                <w:rFonts w:ascii="Times New Roman" w:hAnsi="Times New Roman" w:eastAsia="Times New Roman" w:cs="Times New Roman"/>
                <w:color w:val="auto"/>
                <w:spacing w:val="-1"/>
                <w:highlight w:val="none"/>
              </w:rPr>
              <w:t xml:space="preserve">7.5  </w:t>
            </w:r>
            <w:r>
              <w:rPr>
                <w:color w:val="auto"/>
                <w:spacing w:val="-1"/>
                <w:highlight w:val="none"/>
              </w:rPr>
              <w:t>具备架桥机智能管理和预警功能。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6" w:line="207" w:lineRule="auto"/>
              <w:ind w:left="108"/>
              <w:rPr>
                <w:color w:val="auto"/>
                <w:highlight w:val="none"/>
              </w:rPr>
            </w:pPr>
            <w:r>
              <w:rPr>
                <w:rFonts w:ascii="Times New Roman" w:hAnsi="Times New Roman" w:eastAsia="Times New Roman" w:cs="Times New Roman"/>
                <w:color w:val="auto"/>
                <w:spacing w:val="-1"/>
                <w:highlight w:val="none"/>
              </w:rPr>
              <w:t xml:space="preserve">7.6  </w:t>
            </w:r>
            <w:r>
              <w:rPr>
                <w:color w:val="auto"/>
                <w:spacing w:val="-1"/>
                <w:highlight w:val="none"/>
              </w:rPr>
              <w:t>具备智能螺栓状态监测功能。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2464" w:type="dxa"/>
            <w:gridSpan w:val="3"/>
            <w:vMerge w:val="continue"/>
            <w:tcBorders>
              <w:top w:val="nil"/>
            </w:tcBorders>
            <w:vAlign w:val="top"/>
          </w:tcPr>
          <w:p>
            <w:pPr>
              <w:rPr>
                <w:rFonts w:ascii="Arial"/>
                <w:color w:val="auto"/>
                <w:sz w:val="21"/>
                <w:highlight w:val="none"/>
              </w:rPr>
            </w:pPr>
          </w:p>
        </w:tc>
        <w:tc>
          <w:tcPr>
            <w:tcW w:w="4311" w:type="dxa"/>
            <w:gridSpan w:val="2"/>
            <w:vAlign w:val="top"/>
          </w:tcPr>
          <w:p>
            <w:pPr>
              <w:pStyle w:val="9"/>
              <w:spacing w:before="41" w:line="226" w:lineRule="auto"/>
              <w:ind w:left="112" w:right="105" w:hanging="4"/>
              <w:rPr>
                <w:color w:val="auto"/>
                <w:highlight w:val="none"/>
              </w:rPr>
            </w:pPr>
            <w:r>
              <w:rPr>
                <w:rFonts w:ascii="Times New Roman" w:hAnsi="Times New Roman" w:eastAsia="Times New Roman" w:cs="Times New Roman"/>
                <w:color w:val="auto"/>
                <w:spacing w:val="3"/>
                <w:highlight w:val="none"/>
              </w:rPr>
              <w:t xml:space="preserve">7.7  </w:t>
            </w:r>
            <w:r>
              <w:rPr>
                <w:color w:val="auto"/>
                <w:spacing w:val="3"/>
                <w:highlight w:val="none"/>
              </w:rPr>
              <w:t>具备展示盘扣式脚手架租赁订单及</w:t>
            </w:r>
            <w:r>
              <w:rPr>
                <w:color w:val="auto"/>
                <w:spacing w:val="-2"/>
                <w:highlight w:val="none"/>
              </w:rPr>
              <w:t>检测报告功能。</w:t>
            </w:r>
          </w:p>
        </w:tc>
        <w:tc>
          <w:tcPr>
            <w:tcW w:w="1039" w:type="dxa"/>
            <w:gridSpan w:val="2"/>
            <w:vAlign w:val="top"/>
          </w:tcPr>
          <w:p>
            <w:pPr>
              <w:pStyle w:val="9"/>
              <w:spacing w:before="198" w:line="238" w:lineRule="auto"/>
              <w:ind w:left="467"/>
              <w:rPr>
                <w:color w:val="auto"/>
                <w:highlight w:val="none"/>
              </w:rPr>
            </w:pPr>
          </w:p>
        </w:tc>
        <w:tc>
          <w:tcPr>
            <w:tcW w:w="1039" w:type="dxa"/>
            <w:gridSpan w:val="2"/>
            <w:vAlign w:val="top"/>
          </w:tcPr>
          <w:p>
            <w:pPr>
              <w:pStyle w:val="9"/>
              <w:spacing w:before="198" w:line="238" w:lineRule="auto"/>
              <w:ind w:left="467"/>
              <w:rPr>
                <w:color w:val="auto"/>
                <w:highlight w:val="none"/>
              </w:rPr>
            </w:pPr>
          </w:p>
        </w:tc>
        <w:tc>
          <w:tcPr>
            <w:tcW w:w="1044" w:type="dxa"/>
            <w:vAlign w:val="top"/>
          </w:tcPr>
          <w:p>
            <w:pPr>
              <w:pStyle w:val="9"/>
              <w:spacing w:before="198" w:line="238" w:lineRule="auto"/>
              <w:ind w:left="467"/>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464" w:type="dxa"/>
            <w:gridSpan w:val="3"/>
            <w:vMerge w:val="restart"/>
            <w:tcBorders>
              <w:bottom w:val="nil"/>
            </w:tcBorders>
            <w:vAlign w:val="top"/>
          </w:tcPr>
          <w:p>
            <w:pPr>
              <w:spacing w:line="297" w:lineRule="auto"/>
              <w:rPr>
                <w:rFonts w:ascii="Arial"/>
                <w:color w:val="auto"/>
                <w:sz w:val="21"/>
                <w:highlight w:val="none"/>
              </w:rPr>
            </w:pPr>
          </w:p>
          <w:p>
            <w:pPr>
              <w:spacing w:line="297" w:lineRule="auto"/>
              <w:rPr>
                <w:rFonts w:ascii="Arial"/>
                <w:color w:val="auto"/>
                <w:sz w:val="21"/>
                <w:highlight w:val="none"/>
              </w:rPr>
            </w:pPr>
          </w:p>
          <w:p>
            <w:pPr>
              <w:spacing w:line="297" w:lineRule="auto"/>
              <w:rPr>
                <w:rFonts w:ascii="Arial"/>
                <w:color w:val="auto"/>
                <w:sz w:val="21"/>
                <w:highlight w:val="none"/>
              </w:rPr>
            </w:pPr>
          </w:p>
          <w:p>
            <w:pPr>
              <w:pStyle w:val="9"/>
              <w:spacing w:before="78" w:line="220" w:lineRule="auto"/>
              <w:ind w:left="673"/>
              <w:rPr>
                <w:color w:val="auto"/>
                <w:highlight w:val="none"/>
              </w:rPr>
            </w:pPr>
            <w:r>
              <w:rPr>
                <w:rFonts w:ascii="Times New Roman" w:hAnsi="Times New Roman" w:eastAsia="Times New Roman" w:cs="Times New Roman"/>
                <w:color w:val="auto"/>
                <w:spacing w:val="-3"/>
                <w:highlight w:val="none"/>
              </w:rPr>
              <w:t>8.</w:t>
            </w:r>
            <w:r>
              <w:rPr>
                <w:color w:val="auto"/>
                <w:spacing w:val="-3"/>
                <w:highlight w:val="none"/>
              </w:rPr>
              <w:t>智慧提质</w:t>
            </w:r>
          </w:p>
        </w:tc>
        <w:tc>
          <w:tcPr>
            <w:tcW w:w="4311" w:type="dxa"/>
            <w:gridSpan w:val="2"/>
            <w:vAlign w:val="top"/>
          </w:tcPr>
          <w:p>
            <w:pPr>
              <w:pStyle w:val="9"/>
              <w:spacing w:before="34" w:line="229" w:lineRule="auto"/>
              <w:ind w:left="115" w:right="105" w:firstLine="2"/>
              <w:jc w:val="both"/>
              <w:rPr>
                <w:color w:val="auto"/>
                <w:highlight w:val="none"/>
              </w:rPr>
            </w:pPr>
            <w:r>
              <w:rPr>
                <w:rFonts w:ascii="Times New Roman" w:hAnsi="Times New Roman" w:eastAsia="Times New Roman" w:cs="Times New Roman"/>
                <w:color w:val="auto"/>
                <w:spacing w:val="15"/>
                <w:highlight w:val="none"/>
              </w:rPr>
              <w:t xml:space="preserve">8.1  </w:t>
            </w:r>
            <w:r>
              <w:rPr>
                <w:color w:val="auto"/>
                <w:spacing w:val="15"/>
                <w:highlight w:val="none"/>
              </w:rPr>
              <w:t>具备质量检查和问题整改闭合功</w:t>
            </w:r>
            <w:r>
              <w:rPr>
                <w:color w:val="auto"/>
                <w:spacing w:val="17"/>
                <w:highlight w:val="none"/>
              </w:rPr>
              <w:t xml:space="preserve"> </w:t>
            </w:r>
            <w:r>
              <w:rPr>
                <w:color w:val="auto"/>
                <w:highlight w:val="none"/>
              </w:rPr>
              <w:t>能，能够对质量问题进行分类和统计分</w:t>
            </w:r>
            <w:r>
              <w:rPr>
                <w:color w:val="auto"/>
                <w:spacing w:val="-6"/>
                <w:highlight w:val="none"/>
              </w:rPr>
              <w:t>析。</w:t>
            </w:r>
          </w:p>
        </w:tc>
        <w:tc>
          <w:tcPr>
            <w:tcW w:w="1039" w:type="dxa"/>
            <w:gridSpan w:val="2"/>
            <w:vAlign w:val="top"/>
          </w:tcPr>
          <w:p>
            <w:pPr>
              <w:pStyle w:val="9"/>
              <w:spacing w:before="198" w:line="238" w:lineRule="auto"/>
              <w:ind w:left="467" w:leftChars="0"/>
              <w:rPr>
                <w:rFonts w:ascii="Arial"/>
                <w:color w:val="auto"/>
                <w:sz w:val="21"/>
                <w:highlight w:val="none"/>
              </w:rPr>
            </w:pPr>
          </w:p>
        </w:tc>
        <w:tc>
          <w:tcPr>
            <w:tcW w:w="1039" w:type="dxa"/>
            <w:gridSpan w:val="2"/>
            <w:vAlign w:val="top"/>
          </w:tcPr>
          <w:p>
            <w:pPr>
              <w:pStyle w:val="9"/>
              <w:spacing w:before="198" w:line="238" w:lineRule="auto"/>
              <w:ind w:left="467" w:leftChars="0"/>
              <w:rPr>
                <w:rFonts w:ascii="Arial"/>
                <w:color w:val="auto"/>
                <w:sz w:val="21"/>
                <w:highlight w:val="none"/>
              </w:rPr>
            </w:pPr>
          </w:p>
        </w:tc>
        <w:tc>
          <w:tcPr>
            <w:tcW w:w="1044" w:type="dxa"/>
            <w:vAlign w:val="top"/>
          </w:tcPr>
          <w:p>
            <w:pPr>
              <w:pStyle w:val="9"/>
              <w:spacing w:before="198" w:line="238" w:lineRule="auto"/>
              <w:ind w:left="467" w:leftChars="0"/>
              <w:rPr>
                <w:rFonts w:ascii="Arial"/>
                <w:color w:val="auto"/>
                <w:sz w:val="21"/>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2464" w:type="dxa"/>
            <w:gridSpan w:val="3"/>
            <w:vMerge w:val="continue"/>
            <w:tcBorders>
              <w:top w:val="nil"/>
            </w:tcBorders>
            <w:vAlign w:val="top"/>
          </w:tcPr>
          <w:p>
            <w:pPr>
              <w:rPr>
                <w:rFonts w:ascii="Arial"/>
                <w:color w:val="auto"/>
                <w:sz w:val="21"/>
                <w:highlight w:val="none"/>
              </w:rPr>
            </w:pPr>
          </w:p>
        </w:tc>
        <w:tc>
          <w:tcPr>
            <w:tcW w:w="4311" w:type="dxa"/>
            <w:gridSpan w:val="2"/>
            <w:vAlign w:val="top"/>
          </w:tcPr>
          <w:p>
            <w:pPr>
              <w:pStyle w:val="9"/>
              <w:spacing w:before="37" w:line="231" w:lineRule="auto"/>
              <w:ind w:left="112" w:right="105" w:firstLine="5"/>
              <w:jc w:val="both"/>
              <w:rPr>
                <w:color w:val="auto"/>
                <w:highlight w:val="none"/>
              </w:rPr>
            </w:pPr>
            <w:r>
              <w:rPr>
                <w:rFonts w:ascii="Times New Roman" w:hAnsi="Times New Roman" w:eastAsia="Times New Roman" w:cs="Times New Roman"/>
                <w:color w:val="auto"/>
                <w:spacing w:val="3"/>
                <w:highlight w:val="none"/>
              </w:rPr>
              <w:t xml:space="preserve">8.2  </w:t>
            </w:r>
            <w:r>
              <w:rPr>
                <w:color w:val="auto"/>
                <w:spacing w:val="3"/>
                <w:highlight w:val="none"/>
              </w:rPr>
              <w:t>具备对主要材料的进场验收、入库</w:t>
            </w:r>
            <w:r>
              <w:rPr>
                <w:color w:val="auto"/>
                <w:highlight w:val="none"/>
              </w:rPr>
              <w:t>存放、出库使用等信息化管理，并可对材料的检测报告、见证取样及相关有效</w:t>
            </w:r>
            <w:r>
              <w:rPr>
                <w:color w:val="auto"/>
                <w:spacing w:val="-1"/>
                <w:highlight w:val="none"/>
              </w:rPr>
              <w:t>性能验证信息的查询、归档功能。</w:t>
            </w:r>
          </w:p>
        </w:tc>
        <w:tc>
          <w:tcPr>
            <w:tcW w:w="1039" w:type="dxa"/>
            <w:gridSpan w:val="2"/>
            <w:vAlign w:val="top"/>
          </w:tcPr>
          <w:p>
            <w:pPr>
              <w:pStyle w:val="9"/>
              <w:spacing w:before="198" w:line="238" w:lineRule="auto"/>
              <w:ind w:left="467" w:leftChars="0"/>
              <w:rPr>
                <w:rFonts w:ascii="Arial"/>
                <w:color w:val="auto"/>
                <w:sz w:val="21"/>
                <w:highlight w:val="none"/>
              </w:rPr>
            </w:pPr>
          </w:p>
        </w:tc>
        <w:tc>
          <w:tcPr>
            <w:tcW w:w="1039" w:type="dxa"/>
            <w:gridSpan w:val="2"/>
            <w:vAlign w:val="top"/>
          </w:tcPr>
          <w:p>
            <w:pPr>
              <w:pStyle w:val="9"/>
              <w:spacing w:before="198" w:line="238" w:lineRule="auto"/>
              <w:ind w:left="467" w:leftChars="0"/>
              <w:rPr>
                <w:rFonts w:ascii="Arial"/>
                <w:color w:val="auto"/>
                <w:sz w:val="21"/>
                <w:highlight w:val="none"/>
              </w:rPr>
            </w:pPr>
          </w:p>
        </w:tc>
        <w:tc>
          <w:tcPr>
            <w:tcW w:w="1044" w:type="dxa"/>
            <w:vAlign w:val="top"/>
          </w:tcPr>
          <w:p>
            <w:pPr>
              <w:pStyle w:val="9"/>
              <w:spacing w:before="198" w:line="238" w:lineRule="auto"/>
              <w:ind w:left="467" w:leftChars="0"/>
              <w:rPr>
                <w:rFonts w:ascii="Arial"/>
                <w:color w:val="auto"/>
                <w:sz w:val="21"/>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gridSpan w:val="3"/>
            <w:vMerge w:val="restart"/>
            <w:tcBorders>
              <w:bottom w:val="nil"/>
            </w:tcBorders>
            <w:vAlign w:val="top"/>
          </w:tcPr>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pStyle w:val="9"/>
              <w:spacing w:before="78" w:line="221" w:lineRule="auto"/>
              <w:ind w:left="667"/>
              <w:rPr>
                <w:color w:val="auto"/>
                <w:highlight w:val="none"/>
              </w:rPr>
            </w:pPr>
            <w:r>
              <w:rPr>
                <w:rFonts w:ascii="Times New Roman" w:hAnsi="Times New Roman" w:eastAsia="Times New Roman" w:cs="Times New Roman"/>
                <w:color w:val="auto"/>
                <w:spacing w:val="-2"/>
                <w:highlight w:val="none"/>
              </w:rPr>
              <w:t>9.</w:t>
            </w:r>
            <w:r>
              <w:rPr>
                <w:color w:val="auto"/>
                <w:spacing w:val="-2"/>
                <w:highlight w:val="none"/>
              </w:rPr>
              <w:t>绿色施工</w:t>
            </w:r>
          </w:p>
        </w:tc>
        <w:tc>
          <w:tcPr>
            <w:tcW w:w="4311" w:type="dxa"/>
            <w:gridSpan w:val="2"/>
            <w:vAlign w:val="top"/>
          </w:tcPr>
          <w:p>
            <w:pPr>
              <w:pStyle w:val="9"/>
              <w:spacing w:before="37" w:line="223" w:lineRule="auto"/>
              <w:ind w:left="116" w:right="105" w:hanging="6"/>
              <w:rPr>
                <w:color w:val="auto"/>
                <w:highlight w:val="none"/>
              </w:rPr>
            </w:pPr>
            <w:r>
              <w:rPr>
                <w:rFonts w:ascii="Times New Roman" w:hAnsi="Times New Roman" w:eastAsia="Times New Roman" w:cs="Times New Roman"/>
                <w:color w:val="auto"/>
                <w:spacing w:val="2"/>
                <w:highlight w:val="none"/>
              </w:rPr>
              <w:t>9.</w:t>
            </w:r>
            <w:r>
              <w:rPr>
                <w:rFonts w:ascii="Times New Roman" w:hAnsi="Times New Roman" w:eastAsia="Times New Roman" w:cs="Times New Roman"/>
                <w:color w:val="auto"/>
                <w:spacing w:val="-32"/>
                <w:highlight w:val="none"/>
              </w:rPr>
              <w:t xml:space="preserve"> </w:t>
            </w:r>
            <w:r>
              <w:rPr>
                <w:rFonts w:ascii="Times New Roman" w:hAnsi="Times New Roman" w:eastAsia="Times New Roman" w:cs="Times New Roman"/>
                <w:color w:val="auto"/>
                <w:spacing w:val="2"/>
                <w:highlight w:val="none"/>
              </w:rPr>
              <w:t xml:space="preserve">1  </w:t>
            </w:r>
            <w:r>
              <w:rPr>
                <w:color w:val="auto"/>
                <w:spacing w:val="2"/>
                <w:highlight w:val="none"/>
              </w:rPr>
              <w:t>具备对施工不洁车辆清洗抓拍管理</w:t>
            </w:r>
            <w:r>
              <w:rPr>
                <w:color w:val="auto"/>
                <w:spacing w:val="-5"/>
                <w:highlight w:val="none"/>
              </w:rPr>
              <w:t>功能。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pStyle w:val="9"/>
              <w:spacing w:before="191" w:line="238" w:lineRule="auto"/>
              <w:ind w:left="467"/>
              <w:rPr>
                <w:color w:val="auto"/>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9" w:line="206" w:lineRule="auto"/>
              <w:ind w:left="110"/>
              <w:rPr>
                <w:color w:val="auto"/>
                <w:highlight w:val="none"/>
              </w:rPr>
            </w:pPr>
            <w:r>
              <w:rPr>
                <w:rFonts w:ascii="Times New Roman" w:hAnsi="Times New Roman" w:eastAsia="Times New Roman" w:cs="Times New Roman"/>
                <w:color w:val="auto"/>
                <w:spacing w:val="-1"/>
                <w:highlight w:val="none"/>
              </w:rPr>
              <w:t xml:space="preserve">9.2  </w:t>
            </w:r>
            <w:r>
              <w:rPr>
                <w:color w:val="auto"/>
                <w:spacing w:val="-1"/>
                <w:highlight w:val="none"/>
              </w:rPr>
              <w:t>具备施工用电智能监测管理功能。</w:t>
            </w:r>
          </w:p>
        </w:tc>
        <w:tc>
          <w:tcPr>
            <w:tcW w:w="1039" w:type="dxa"/>
            <w:gridSpan w:val="2"/>
            <w:vAlign w:val="top"/>
          </w:tcPr>
          <w:p>
            <w:pPr>
              <w:jc w:val="center"/>
              <w:rPr>
                <w:rFonts w:ascii="Arial"/>
                <w:color w:val="auto"/>
                <w:sz w:val="21"/>
                <w:highlight w:val="none"/>
              </w:rPr>
            </w:pPr>
          </w:p>
        </w:tc>
        <w:tc>
          <w:tcPr>
            <w:tcW w:w="1039" w:type="dxa"/>
            <w:gridSpan w:val="2"/>
            <w:vAlign w:val="top"/>
          </w:tcPr>
          <w:p>
            <w:pPr>
              <w:jc w:val="center"/>
              <w:rPr>
                <w:rFonts w:ascii="Arial"/>
                <w:color w:val="auto"/>
                <w:sz w:val="21"/>
                <w:highlight w:val="none"/>
              </w:rPr>
            </w:pPr>
            <w:r>
              <w:rPr>
                <w:rFonts w:ascii="Arial"/>
                <w:color w:val="auto"/>
                <w:sz w:val="21"/>
                <w:highlight w:val="none"/>
              </w:rPr>
              <w:t>√</w:t>
            </w:r>
          </w:p>
        </w:tc>
        <w:tc>
          <w:tcPr>
            <w:tcW w:w="1044" w:type="dxa"/>
            <w:vAlign w:val="top"/>
          </w:tcPr>
          <w:p>
            <w:pPr>
              <w:jc w:val="center"/>
              <w:rPr>
                <w:rFonts w:ascii="Arial"/>
                <w:color w:val="auto"/>
                <w:sz w:val="21"/>
                <w:highlight w:val="none"/>
              </w:rPr>
            </w:pPr>
            <w:r>
              <w:rPr>
                <w:rFonts w:ascii="Arial"/>
                <w:color w:val="auto"/>
                <w:sz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64" w:type="dxa"/>
            <w:gridSpan w:val="3"/>
            <w:vMerge w:val="continue"/>
            <w:tcBorders>
              <w:top w:val="nil"/>
              <w:bottom w:val="nil"/>
            </w:tcBorders>
            <w:vAlign w:val="top"/>
          </w:tcPr>
          <w:p>
            <w:pPr>
              <w:rPr>
                <w:rFonts w:ascii="Arial"/>
                <w:color w:val="auto"/>
                <w:sz w:val="21"/>
                <w:highlight w:val="none"/>
              </w:rPr>
            </w:pPr>
          </w:p>
        </w:tc>
        <w:tc>
          <w:tcPr>
            <w:tcW w:w="4311" w:type="dxa"/>
            <w:gridSpan w:val="2"/>
            <w:vAlign w:val="top"/>
          </w:tcPr>
          <w:p>
            <w:pPr>
              <w:pStyle w:val="9"/>
              <w:spacing w:before="36" w:line="207" w:lineRule="auto"/>
              <w:ind w:left="110"/>
              <w:rPr>
                <w:color w:val="auto"/>
                <w:highlight w:val="none"/>
              </w:rPr>
            </w:pPr>
            <w:r>
              <w:rPr>
                <w:rFonts w:ascii="Times New Roman" w:hAnsi="Times New Roman" w:eastAsia="Times New Roman" w:cs="Times New Roman"/>
                <w:color w:val="auto"/>
                <w:spacing w:val="-1"/>
                <w:highlight w:val="none"/>
              </w:rPr>
              <w:t xml:space="preserve">9.3  </w:t>
            </w:r>
            <w:r>
              <w:rPr>
                <w:color w:val="auto"/>
                <w:spacing w:val="-1"/>
                <w:highlight w:val="none"/>
              </w:rPr>
              <w:t>具备施工用水智能监测管理功能。</w:t>
            </w:r>
          </w:p>
        </w:tc>
        <w:tc>
          <w:tcPr>
            <w:tcW w:w="1039" w:type="dxa"/>
            <w:gridSpan w:val="2"/>
            <w:vAlign w:val="top"/>
          </w:tcPr>
          <w:p>
            <w:pPr>
              <w:jc w:val="center"/>
              <w:rPr>
                <w:color w:val="auto"/>
                <w:highlight w:val="none"/>
              </w:rPr>
            </w:pPr>
          </w:p>
        </w:tc>
        <w:tc>
          <w:tcPr>
            <w:tcW w:w="1039" w:type="dxa"/>
            <w:gridSpan w:val="2"/>
            <w:vAlign w:val="top"/>
          </w:tcPr>
          <w:p>
            <w:pPr>
              <w:jc w:val="center"/>
              <w:rPr>
                <w:rFonts w:ascii="Arial"/>
                <w:color w:val="auto"/>
                <w:sz w:val="21"/>
                <w:highlight w:val="none"/>
              </w:rPr>
            </w:pPr>
            <w:r>
              <w:rPr>
                <w:color w:val="auto"/>
                <w:highlight w:val="none"/>
              </w:rPr>
              <w:t>√</w:t>
            </w:r>
          </w:p>
        </w:tc>
        <w:tc>
          <w:tcPr>
            <w:tcW w:w="1044" w:type="dxa"/>
            <w:vAlign w:val="top"/>
          </w:tcPr>
          <w:p>
            <w:pPr>
              <w:jc w:val="center"/>
              <w:rPr>
                <w:rFonts w:ascii="Arial"/>
                <w:color w:val="auto"/>
                <w:sz w:val="21"/>
                <w:highlight w:val="none"/>
              </w:rPr>
            </w:pPr>
            <w:r>
              <w:rPr>
                <w:color w:val="auto"/>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464" w:type="dxa"/>
            <w:gridSpan w:val="3"/>
            <w:vMerge w:val="continue"/>
            <w:tcBorders>
              <w:top w:val="nil"/>
            </w:tcBorders>
            <w:vAlign w:val="top"/>
          </w:tcPr>
          <w:p>
            <w:pPr>
              <w:rPr>
                <w:rFonts w:ascii="Arial"/>
                <w:color w:val="auto"/>
                <w:sz w:val="21"/>
                <w:highlight w:val="none"/>
              </w:rPr>
            </w:pPr>
          </w:p>
        </w:tc>
        <w:tc>
          <w:tcPr>
            <w:tcW w:w="4311" w:type="dxa"/>
            <w:gridSpan w:val="2"/>
            <w:vAlign w:val="top"/>
          </w:tcPr>
          <w:p>
            <w:pPr>
              <w:pStyle w:val="9"/>
              <w:spacing w:before="37" w:line="223" w:lineRule="auto"/>
              <w:ind w:left="121" w:right="105" w:hanging="11"/>
              <w:rPr>
                <w:color w:val="auto"/>
                <w:highlight w:val="none"/>
              </w:rPr>
            </w:pPr>
            <w:r>
              <w:rPr>
                <w:rFonts w:ascii="Times New Roman" w:hAnsi="Times New Roman" w:eastAsia="Times New Roman" w:cs="Times New Roman"/>
                <w:color w:val="auto"/>
                <w:spacing w:val="16"/>
                <w:highlight w:val="none"/>
              </w:rPr>
              <w:t xml:space="preserve">9.4  </w:t>
            </w:r>
            <w:r>
              <w:rPr>
                <w:color w:val="auto"/>
                <w:spacing w:val="16"/>
                <w:highlight w:val="none"/>
              </w:rPr>
              <w:t>具备建筑垃圾进出场智能管理功</w:t>
            </w:r>
            <w:r>
              <w:rPr>
                <w:color w:val="auto"/>
                <w:spacing w:val="4"/>
                <w:highlight w:val="none"/>
              </w:rPr>
              <w:t xml:space="preserve"> </w:t>
            </w:r>
            <w:r>
              <w:rPr>
                <w:color w:val="auto"/>
                <w:spacing w:val="-10"/>
                <w:highlight w:val="none"/>
              </w:rPr>
              <w:t>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464" w:type="dxa"/>
            <w:gridSpan w:val="3"/>
            <w:vMerge w:val="restart"/>
            <w:tcBorders>
              <w:bottom w:val="nil"/>
            </w:tcBorders>
            <w:vAlign w:val="top"/>
          </w:tcPr>
          <w:p>
            <w:pPr>
              <w:spacing w:line="291" w:lineRule="auto"/>
              <w:rPr>
                <w:rFonts w:ascii="Arial"/>
                <w:color w:val="auto"/>
                <w:sz w:val="21"/>
                <w:highlight w:val="none"/>
              </w:rPr>
            </w:pPr>
          </w:p>
          <w:p>
            <w:pPr>
              <w:spacing w:line="292" w:lineRule="auto"/>
              <w:rPr>
                <w:rFonts w:ascii="Arial"/>
                <w:color w:val="auto"/>
                <w:sz w:val="21"/>
                <w:highlight w:val="none"/>
              </w:rPr>
            </w:pPr>
          </w:p>
          <w:p>
            <w:pPr>
              <w:pStyle w:val="9"/>
              <w:spacing w:before="78" w:line="221" w:lineRule="auto"/>
              <w:ind w:left="626"/>
              <w:rPr>
                <w:color w:val="auto"/>
                <w:highlight w:val="none"/>
              </w:rPr>
            </w:pPr>
            <w:r>
              <w:rPr>
                <w:rFonts w:ascii="Times New Roman" w:hAnsi="Times New Roman" w:eastAsia="Times New Roman" w:cs="Times New Roman"/>
                <w:color w:val="auto"/>
                <w:spacing w:val="-4"/>
                <w:highlight w:val="none"/>
              </w:rPr>
              <w:t>10.</w:t>
            </w:r>
            <w:r>
              <w:rPr>
                <w:color w:val="auto"/>
                <w:spacing w:val="-4"/>
                <w:highlight w:val="none"/>
              </w:rPr>
              <w:t>智能创安</w:t>
            </w:r>
          </w:p>
        </w:tc>
        <w:tc>
          <w:tcPr>
            <w:tcW w:w="4311" w:type="dxa"/>
            <w:gridSpan w:val="2"/>
            <w:vAlign w:val="top"/>
          </w:tcPr>
          <w:p>
            <w:pPr>
              <w:pStyle w:val="9"/>
              <w:spacing w:before="38" w:line="228" w:lineRule="auto"/>
              <w:ind w:left="116" w:right="103" w:firstLine="13"/>
              <w:jc w:val="both"/>
              <w:rPr>
                <w:color w:val="auto"/>
                <w:highlight w:val="none"/>
              </w:rPr>
            </w:pPr>
            <w:r>
              <w:rPr>
                <w:rFonts w:ascii="Times New Roman" w:hAnsi="Times New Roman" w:eastAsia="Times New Roman" w:cs="Times New Roman"/>
                <w:color w:val="auto"/>
                <w:highlight w:val="none"/>
              </w:rPr>
              <w:t xml:space="preserve">10.1  </w:t>
            </w:r>
            <w:r>
              <w:rPr>
                <w:color w:val="auto"/>
                <w:highlight w:val="none"/>
              </w:rPr>
              <w:t>能够通过视频</w:t>
            </w:r>
            <w:r>
              <w:rPr>
                <w:color w:val="auto"/>
                <w:spacing w:val="-39"/>
                <w:highlight w:val="none"/>
              </w:rPr>
              <w:t xml:space="preserve"> </w:t>
            </w:r>
            <w:r>
              <w:rPr>
                <w:rFonts w:ascii="Times New Roman" w:hAnsi="Times New Roman" w:eastAsia="Times New Roman" w:cs="Times New Roman"/>
                <w:color w:val="auto"/>
                <w:highlight w:val="none"/>
              </w:rPr>
              <w:t>AI</w:t>
            </w:r>
            <w:r>
              <w:rPr>
                <w:rFonts w:ascii="Times New Roman" w:hAnsi="Times New Roman" w:eastAsia="Times New Roman" w:cs="Times New Roman"/>
                <w:color w:val="auto"/>
                <w:spacing w:val="17"/>
                <w:highlight w:val="none"/>
              </w:rPr>
              <w:t xml:space="preserve"> </w:t>
            </w:r>
            <w:r>
              <w:rPr>
                <w:color w:val="auto"/>
                <w:highlight w:val="none"/>
              </w:rPr>
              <w:t>技术，实现对人员违规行为、环境异常情况自动监测预</w:t>
            </w:r>
            <w:r>
              <w:rPr>
                <w:color w:val="auto"/>
                <w:spacing w:val="2"/>
                <w:highlight w:val="none"/>
              </w:rPr>
              <w:t xml:space="preserve"> </w:t>
            </w:r>
            <w:r>
              <w:rPr>
                <w:color w:val="auto"/>
                <w:spacing w:val="-7"/>
                <w:highlight w:val="none"/>
              </w:rPr>
              <w:t>警。</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64" w:type="dxa"/>
            <w:gridSpan w:val="3"/>
            <w:vMerge w:val="continue"/>
            <w:tcBorders>
              <w:top w:val="nil"/>
            </w:tcBorders>
            <w:vAlign w:val="top"/>
          </w:tcPr>
          <w:p>
            <w:pPr>
              <w:rPr>
                <w:rFonts w:ascii="Arial"/>
                <w:color w:val="auto"/>
                <w:sz w:val="21"/>
                <w:highlight w:val="none"/>
              </w:rPr>
            </w:pPr>
          </w:p>
        </w:tc>
        <w:tc>
          <w:tcPr>
            <w:tcW w:w="4311" w:type="dxa"/>
            <w:gridSpan w:val="2"/>
            <w:vAlign w:val="top"/>
          </w:tcPr>
          <w:p>
            <w:pPr>
              <w:pStyle w:val="9"/>
              <w:spacing w:before="38" w:line="223" w:lineRule="auto"/>
              <w:ind w:left="112" w:right="103" w:firstLine="18"/>
              <w:rPr>
                <w:color w:val="auto"/>
                <w:highlight w:val="none"/>
              </w:rPr>
            </w:pPr>
            <w:r>
              <w:rPr>
                <w:rFonts w:ascii="Times New Roman" w:hAnsi="Times New Roman" w:eastAsia="Times New Roman" w:cs="Times New Roman"/>
                <w:color w:val="auto"/>
                <w:spacing w:val="2"/>
                <w:highlight w:val="none"/>
              </w:rPr>
              <w:t xml:space="preserve">10.3  </w:t>
            </w:r>
            <w:r>
              <w:rPr>
                <w:color w:val="auto"/>
                <w:spacing w:val="2"/>
                <w:highlight w:val="none"/>
              </w:rPr>
              <w:t>具备应用</w:t>
            </w:r>
            <w:r>
              <w:rPr>
                <w:color w:val="auto"/>
                <w:spacing w:val="-39"/>
                <w:highlight w:val="none"/>
              </w:rPr>
              <w:t xml:space="preserve"> </w:t>
            </w:r>
            <w:r>
              <w:rPr>
                <w:rFonts w:ascii="Times New Roman" w:hAnsi="Times New Roman" w:eastAsia="Times New Roman" w:cs="Times New Roman"/>
                <w:color w:val="auto"/>
                <w:highlight w:val="none"/>
              </w:rPr>
              <w:t>BIM</w:t>
            </w:r>
            <w:r>
              <w:rPr>
                <w:rFonts w:ascii="Times New Roman" w:hAnsi="Times New Roman" w:eastAsia="Times New Roman" w:cs="Times New Roman"/>
                <w:color w:val="auto"/>
                <w:spacing w:val="21"/>
                <w:highlight w:val="none"/>
              </w:rPr>
              <w:t xml:space="preserve"> </w:t>
            </w:r>
            <w:r>
              <w:rPr>
                <w:color w:val="auto"/>
                <w:spacing w:val="2"/>
                <w:highlight w:val="none"/>
              </w:rPr>
              <w:t>技术进行数字化建</w:t>
            </w:r>
            <w:r>
              <w:rPr>
                <w:color w:val="auto"/>
                <w:spacing w:val="-1"/>
                <w:highlight w:val="none"/>
              </w:rPr>
              <w:t>造及智能化管理功能。</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464" w:type="dxa"/>
            <w:gridSpan w:val="3"/>
            <w:vMerge w:val="restart"/>
            <w:tcBorders>
              <w:bottom w:val="nil"/>
            </w:tcBorders>
            <w:vAlign w:val="top"/>
          </w:tcPr>
          <w:p>
            <w:pPr>
              <w:spacing w:line="430" w:lineRule="auto"/>
              <w:rPr>
                <w:rFonts w:ascii="Arial"/>
                <w:color w:val="auto"/>
                <w:sz w:val="21"/>
                <w:highlight w:val="none"/>
              </w:rPr>
            </w:pPr>
          </w:p>
          <w:p>
            <w:pPr>
              <w:pStyle w:val="9"/>
              <w:spacing w:before="78" w:line="219" w:lineRule="auto"/>
              <w:ind w:left="146"/>
              <w:rPr>
                <w:color w:val="auto"/>
                <w:highlight w:val="none"/>
              </w:rPr>
            </w:pPr>
            <w:r>
              <w:rPr>
                <w:rFonts w:ascii="Times New Roman" w:hAnsi="Times New Roman" w:eastAsia="Times New Roman" w:cs="Times New Roman"/>
                <w:color w:val="auto"/>
                <w:spacing w:val="-3"/>
                <w:highlight w:val="none"/>
              </w:rPr>
              <w:t>11.</w:t>
            </w:r>
            <w:r>
              <w:rPr>
                <w:color w:val="auto"/>
                <w:spacing w:val="-3"/>
                <w:highlight w:val="none"/>
              </w:rPr>
              <w:t>其它智慧管理功能</w:t>
            </w:r>
          </w:p>
        </w:tc>
        <w:tc>
          <w:tcPr>
            <w:tcW w:w="4311" w:type="dxa"/>
            <w:gridSpan w:val="2"/>
            <w:vAlign w:val="top"/>
          </w:tcPr>
          <w:p>
            <w:pPr>
              <w:pStyle w:val="9"/>
              <w:spacing w:before="41" w:line="227" w:lineRule="auto"/>
              <w:ind w:left="115" w:right="105" w:firstLine="15"/>
              <w:jc w:val="both"/>
              <w:rPr>
                <w:color w:val="auto"/>
                <w:highlight w:val="none"/>
              </w:rPr>
            </w:pPr>
            <w:r>
              <w:rPr>
                <w:rFonts w:ascii="Times New Roman" w:hAnsi="Times New Roman" w:eastAsia="Times New Roman" w:cs="Times New Roman"/>
                <w:color w:val="auto"/>
                <w:spacing w:val="8"/>
                <w:highlight w:val="none"/>
              </w:rPr>
              <w:t xml:space="preserve">11.1  </w:t>
            </w:r>
            <w:r>
              <w:rPr>
                <w:color w:val="auto"/>
                <w:spacing w:val="8"/>
                <w:highlight w:val="none"/>
              </w:rPr>
              <w:t>具备在关键环节和重点部位推行</w:t>
            </w:r>
            <w:r>
              <w:rPr>
                <w:color w:val="auto"/>
                <w:spacing w:val="-3"/>
                <w:highlight w:val="none"/>
              </w:rPr>
              <w:t>建筑施工和管理的机械换人、</w:t>
            </w:r>
            <w:r>
              <w:rPr>
                <w:color w:val="auto"/>
                <w:spacing w:val="-65"/>
                <w:highlight w:val="none"/>
              </w:rPr>
              <w:t xml:space="preserve"> </w:t>
            </w:r>
            <w:r>
              <w:rPr>
                <w:color w:val="auto"/>
                <w:spacing w:val="-3"/>
                <w:highlight w:val="none"/>
              </w:rPr>
              <w:t>自动化减</w:t>
            </w:r>
            <w:r>
              <w:rPr>
                <w:color w:val="auto"/>
                <w:spacing w:val="-2"/>
                <w:highlight w:val="none"/>
              </w:rPr>
              <w:t>人等功能设备的。</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4" w:type="dxa"/>
            <w:gridSpan w:val="3"/>
            <w:vMerge w:val="continue"/>
            <w:tcBorders>
              <w:top w:val="nil"/>
            </w:tcBorders>
            <w:vAlign w:val="top"/>
          </w:tcPr>
          <w:p>
            <w:pPr>
              <w:rPr>
                <w:rFonts w:ascii="Arial"/>
                <w:color w:val="auto"/>
                <w:sz w:val="21"/>
                <w:highlight w:val="none"/>
              </w:rPr>
            </w:pPr>
          </w:p>
        </w:tc>
        <w:tc>
          <w:tcPr>
            <w:tcW w:w="4311" w:type="dxa"/>
            <w:gridSpan w:val="2"/>
            <w:vAlign w:val="top"/>
          </w:tcPr>
          <w:p>
            <w:pPr>
              <w:pStyle w:val="9"/>
              <w:spacing w:before="40" w:line="208" w:lineRule="auto"/>
              <w:ind w:left="130"/>
              <w:rPr>
                <w:color w:val="auto"/>
                <w:highlight w:val="none"/>
              </w:rPr>
            </w:pPr>
            <w:r>
              <w:rPr>
                <w:rFonts w:ascii="Times New Roman" w:hAnsi="Times New Roman" w:eastAsia="Times New Roman" w:cs="Times New Roman"/>
                <w:color w:val="auto"/>
                <w:spacing w:val="-2"/>
                <w:highlight w:val="none"/>
              </w:rPr>
              <w:t xml:space="preserve">11.2  </w:t>
            </w:r>
            <w:r>
              <w:rPr>
                <w:color w:val="auto"/>
                <w:spacing w:val="-2"/>
                <w:highlight w:val="none"/>
              </w:rPr>
              <w:t>能够实施其它智慧管理做法的。</w:t>
            </w:r>
          </w:p>
        </w:tc>
        <w:tc>
          <w:tcPr>
            <w:tcW w:w="1039" w:type="dxa"/>
            <w:gridSpan w:val="2"/>
            <w:vAlign w:val="top"/>
          </w:tcPr>
          <w:p>
            <w:pPr>
              <w:rPr>
                <w:rFonts w:ascii="Arial"/>
                <w:color w:val="auto"/>
                <w:sz w:val="21"/>
                <w:highlight w:val="none"/>
              </w:rPr>
            </w:pPr>
          </w:p>
        </w:tc>
        <w:tc>
          <w:tcPr>
            <w:tcW w:w="1039" w:type="dxa"/>
            <w:gridSpan w:val="2"/>
            <w:vAlign w:val="top"/>
          </w:tcPr>
          <w:p>
            <w:pPr>
              <w:rPr>
                <w:rFonts w:ascii="Arial"/>
                <w:color w:val="auto"/>
                <w:sz w:val="21"/>
                <w:highlight w:val="none"/>
              </w:rPr>
            </w:pPr>
          </w:p>
        </w:tc>
        <w:tc>
          <w:tcPr>
            <w:tcW w:w="1044" w:type="dxa"/>
            <w:vAlign w:val="top"/>
          </w:tcPr>
          <w:p>
            <w:pPr>
              <w:rPr>
                <w:rFonts w:ascii="Arial"/>
                <w:color w:val="auto"/>
                <w:sz w:val="21"/>
                <w:highlight w:val="none"/>
              </w:rPr>
            </w:pPr>
          </w:p>
        </w:tc>
      </w:tr>
    </w:tbl>
    <w:p>
      <w:pPr>
        <w:pStyle w:val="3"/>
        <w:keepNext w:val="0"/>
        <w:keepLines w:val="0"/>
        <w:pageBreakBefore w:val="0"/>
        <w:widowControl w:val="0"/>
        <w:tabs>
          <w:tab w:val="left" w:pos="8400"/>
        </w:tabs>
        <w:kinsoku/>
        <w:wordWrap/>
        <w:overflowPunct/>
        <w:topLinePunct w:val="0"/>
        <w:autoSpaceDE/>
        <w:autoSpaceDN/>
        <w:bidi w:val="0"/>
        <w:adjustRightInd/>
        <w:snapToGrid/>
        <w:spacing w:before="35" w:line="300" w:lineRule="exact"/>
        <w:ind w:left="1741" w:right="225" w:rightChars="107" w:hanging="1199"/>
        <w:jc w:val="both"/>
        <w:textAlignment w:val="auto"/>
        <w:rPr>
          <w:rFonts w:hint="eastAsia" w:eastAsia="仿宋"/>
          <w:color w:val="auto"/>
          <w:sz w:val="28"/>
          <w:szCs w:val="28"/>
          <w:highlight w:val="none"/>
          <w:lang w:val="en-US" w:eastAsia="zh-CN"/>
        </w:rPr>
      </w:pPr>
      <w:r>
        <w:rPr>
          <w:color w:val="auto"/>
          <w:spacing w:val="-1"/>
          <w:sz w:val="28"/>
          <w:szCs w:val="28"/>
          <w:highlight w:val="none"/>
        </w:rPr>
        <w:t>备注：</w:t>
      </w:r>
      <w:r>
        <w:rPr>
          <w:rFonts w:hint="eastAsia" w:ascii="Times New Roman" w:hAnsi="Times New Roman" w:cs="Times New Roman"/>
          <w:color w:val="auto"/>
          <w:spacing w:val="1"/>
          <w:sz w:val="28"/>
          <w:szCs w:val="28"/>
          <w:highlight w:val="none"/>
          <w:lang w:val="en-US" w:eastAsia="zh-CN"/>
        </w:rPr>
        <w:t>1</w:t>
      </w:r>
      <w:r>
        <w:rPr>
          <w:rFonts w:ascii="Times New Roman" w:hAnsi="Times New Roman" w:eastAsia="Times New Roman" w:cs="Times New Roman"/>
          <w:color w:val="auto"/>
          <w:spacing w:val="1"/>
          <w:sz w:val="28"/>
          <w:szCs w:val="28"/>
          <w:highlight w:val="none"/>
        </w:rPr>
        <w:t>.</w:t>
      </w:r>
      <w:r>
        <w:rPr>
          <w:rFonts w:hint="eastAsia"/>
          <w:color w:val="auto"/>
          <w:spacing w:val="-1"/>
          <w:sz w:val="28"/>
          <w:szCs w:val="28"/>
          <w:highlight w:val="none"/>
          <w:lang w:val="en-US" w:eastAsia="zh-CN"/>
        </w:rPr>
        <w:t>对于规模以上政府投资项目以及申报市级及以上优质工程奖或标准化示范工地的项目</w:t>
      </w:r>
      <w:r>
        <w:rPr>
          <w:color w:val="auto"/>
          <w:spacing w:val="-1"/>
          <w:sz w:val="28"/>
          <w:szCs w:val="28"/>
          <w:highlight w:val="none"/>
        </w:rPr>
        <w:t>按</w:t>
      </w:r>
      <w:r>
        <w:rPr>
          <w:color w:val="auto"/>
          <w:spacing w:val="-2"/>
          <w:sz w:val="28"/>
          <w:szCs w:val="28"/>
          <w:highlight w:val="none"/>
        </w:rPr>
        <w:t>《建设内容表》建设</w:t>
      </w:r>
      <w:r>
        <w:rPr>
          <w:rFonts w:hint="eastAsia"/>
          <w:color w:val="auto"/>
          <w:spacing w:val="-2"/>
          <w:sz w:val="28"/>
          <w:szCs w:val="28"/>
          <w:highlight w:val="none"/>
          <w:lang w:val="en-US" w:eastAsia="zh-CN"/>
        </w:rPr>
        <w:t>；</w:t>
      </w:r>
    </w:p>
    <w:p>
      <w:pPr>
        <w:pStyle w:val="3"/>
        <w:keepNext w:val="0"/>
        <w:keepLines w:val="0"/>
        <w:pageBreakBefore w:val="0"/>
        <w:widowControl w:val="0"/>
        <w:tabs>
          <w:tab w:val="left" w:pos="8400"/>
        </w:tabs>
        <w:kinsoku/>
        <w:wordWrap/>
        <w:overflowPunct/>
        <w:topLinePunct w:val="0"/>
        <w:autoSpaceDE/>
        <w:autoSpaceDN/>
        <w:bidi w:val="0"/>
        <w:adjustRightInd/>
        <w:snapToGrid/>
        <w:spacing w:before="26" w:line="300" w:lineRule="exact"/>
        <w:ind w:left="1758" w:leftChars="0" w:right="225" w:rightChars="107" w:hanging="318" w:firstLineChars="0"/>
        <w:jc w:val="both"/>
        <w:textAlignment w:val="auto"/>
        <w:rPr>
          <w:rFonts w:hint="eastAsia" w:ascii="Arial" w:eastAsia="仿宋"/>
          <w:color w:val="auto"/>
          <w:sz w:val="28"/>
          <w:szCs w:val="28"/>
          <w:highlight w:val="none"/>
          <w:lang w:val="en-US" w:eastAsia="zh-CN"/>
        </w:rPr>
      </w:pPr>
      <w:r>
        <w:rPr>
          <w:rFonts w:hint="eastAsia" w:ascii="Times New Roman" w:hAnsi="Times New Roman" w:cs="Times New Roman"/>
          <w:color w:val="auto"/>
          <w:spacing w:val="-11"/>
          <w:sz w:val="28"/>
          <w:szCs w:val="28"/>
          <w:highlight w:val="none"/>
          <w:lang w:val="en-US" w:eastAsia="zh-CN"/>
        </w:rPr>
        <w:t>2</w:t>
      </w:r>
      <w:r>
        <w:rPr>
          <w:rFonts w:ascii="Times New Roman" w:hAnsi="Times New Roman" w:eastAsia="Times New Roman" w:cs="Times New Roman"/>
          <w:color w:val="auto"/>
          <w:spacing w:val="-11"/>
          <w:sz w:val="28"/>
          <w:szCs w:val="28"/>
          <w:highlight w:val="none"/>
        </w:rPr>
        <w:t>.</w:t>
      </w:r>
      <w:r>
        <w:rPr>
          <w:rFonts w:ascii="Times New Roman" w:hAnsi="Times New Roman" w:eastAsia="Times New Roman" w:cs="Times New Roman"/>
          <w:color w:val="auto"/>
          <w:spacing w:val="-14"/>
          <w:sz w:val="28"/>
          <w:szCs w:val="28"/>
          <w:highlight w:val="none"/>
        </w:rPr>
        <w:t xml:space="preserve"> </w:t>
      </w:r>
      <w:r>
        <w:rPr>
          <w:color w:val="auto"/>
          <w:spacing w:val="-11"/>
          <w:sz w:val="28"/>
          <w:szCs w:val="28"/>
          <w:highlight w:val="none"/>
        </w:rPr>
        <w:t>《建设内容表》中打“</w:t>
      </w:r>
      <w:r>
        <w:rPr>
          <w:color w:val="auto"/>
          <w:spacing w:val="-87"/>
          <w:sz w:val="28"/>
          <w:szCs w:val="28"/>
          <w:highlight w:val="none"/>
        </w:rPr>
        <w:t xml:space="preserve"> </w:t>
      </w:r>
      <w:r>
        <w:rPr>
          <w:color w:val="auto"/>
          <w:spacing w:val="-11"/>
          <w:sz w:val="28"/>
          <w:szCs w:val="28"/>
          <w:highlight w:val="none"/>
        </w:rPr>
        <w:t>√</w:t>
      </w:r>
      <w:r>
        <w:rPr>
          <w:color w:val="auto"/>
          <w:spacing w:val="-88"/>
          <w:sz w:val="28"/>
          <w:szCs w:val="28"/>
          <w:highlight w:val="none"/>
        </w:rPr>
        <w:t xml:space="preserve"> </w:t>
      </w:r>
      <w:r>
        <w:rPr>
          <w:color w:val="auto"/>
          <w:spacing w:val="-11"/>
          <w:sz w:val="28"/>
          <w:szCs w:val="28"/>
          <w:highlight w:val="none"/>
        </w:rPr>
        <w:t>”项为施工单位结合工程项目实际的必做项，未“</w:t>
      </w:r>
      <w:r>
        <w:rPr>
          <w:color w:val="auto"/>
          <w:spacing w:val="-84"/>
          <w:sz w:val="28"/>
          <w:szCs w:val="28"/>
          <w:highlight w:val="none"/>
        </w:rPr>
        <w:t xml:space="preserve"> </w:t>
      </w:r>
      <w:r>
        <w:rPr>
          <w:color w:val="auto"/>
          <w:spacing w:val="-12"/>
          <w:sz w:val="28"/>
          <w:szCs w:val="28"/>
          <w:highlight w:val="none"/>
        </w:rPr>
        <w:t>√</w:t>
      </w:r>
      <w:r>
        <w:rPr>
          <w:color w:val="auto"/>
          <w:spacing w:val="-88"/>
          <w:sz w:val="28"/>
          <w:szCs w:val="28"/>
          <w:highlight w:val="none"/>
        </w:rPr>
        <w:t xml:space="preserve"> </w:t>
      </w:r>
      <w:r>
        <w:rPr>
          <w:color w:val="auto"/>
          <w:spacing w:val="-12"/>
          <w:sz w:val="28"/>
          <w:szCs w:val="28"/>
          <w:highlight w:val="none"/>
        </w:rPr>
        <w:t>”</w:t>
      </w:r>
      <w:r>
        <w:rPr>
          <w:color w:val="auto"/>
          <w:sz w:val="28"/>
          <w:szCs w:val="28"/>
          <w:highlight w:val="none"/>
        </w:rPr>
        <w:t xml:space="preserve"> </w:t>
      </w:r>
      <w:r>
        <w:rPr>
          <w:color w:val="auto"/>
          <w:spacing w:val="-5"/>
          <w:sz w:val="28"/>
          <w:szCs w:val="28"/>
          <w:highlight w:val="none"/>
        </w:rPr>
        <w:t>的为选</w:t>
      </w:r>
      <w:r>
        <w:rPr>
          <w:rFonts w:hint="eastAsia"/>
          <w:color w:val="auto"/>
          <w:spacing w:val="-5"/>
          <w:sz w:val="28"/>
          <w:szCs w:val="28"/>
          <w:highlight w:val="none"/>
          <w:lang w:val="en-US" w:eastAsia="zh-CN"/>
        </w:rPr>
        <w:t>做</w:t>
      </w:r>
      <w:r>
        <w:rPr>
          <w:color w:val="auto"/>
          <w:spacing w:val="-5"/>
          <w:sz w:val="28"/>
          <w:szCs w:val="28"/>
          <w:highlight w:val="none"/>
        </w:rPr>
        <w:t>项</w:t>
      </w:r>
      <w:r>
        <w:rPr>
          <w:rFonts w:hint="eastAsia"/>
          <w:color w:val="auto"/>
          <w:spacing w:val="-5"/>
          <w:sz w:val="28"/>
          <w:szCs w:val="28"/>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NWUzODdhY2ZhNDdlNTgzMzljNzdkMjlmMzdjODAifQ=="/>
  </w:docVars>
  <w:rsids>
    <w:rsidRoot w:val="31BA71A4"/>
    <w:rsid w:val="09BF3574"/>
    <w:rsid w:val="31BA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Times New Roman" w:eastAsia="等线"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仿宋_GB2312" w:cs="Times New Roman"/>
      <w:color w:val="000000"/>
      <w:sz w:val="24"/>
      <w:szCs w:val="24"/>
      <w:lang w:val="en-US" w:eastAsia="zh-CN" w:bidi="ar-SA"/>
    </w:r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2024-04-24T03:00:00Z</dcterms:created>
  <dc:creator>57065</dc:creator>
  <cp:lastModifiedBy>57065</cp:lastModifiedBy>
  <dcterms:modified xsi:type="dcterms:W3CDTF">2024-04-24T03:01:12Z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3CC4D7B6AE524561930ECF3C90F749E8_11</vt:lpwstr>
  </property>
</Properties>
</file>