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01E2" w:rsidRPr="009558C0" w:rsidRDefault="00E401E2" w:rsidP="00E401E2">
      <w:pPr>
        <w:jc w:val="center"/>
        <w:rPr>
          <w:rFonts w:ascii="楷体_GB2312" w:eastAsia="楷体_GB2312" w:hAnsi="宋体"/>
          <w:sz w:val="32"/>
          <w:szCs w:val="32"/>
        </w:rPr>
      </w:pPr>
    </w:p>
    <w:p w:rsidR="00E401E2" w:rsidRPr="009558C0" w:rsidRDefault="00E401E2" w:rsidP="00E401E2">
      <w:pPr>
        <w:jc w:val="center"/>
        <w:rPr>
          <w:rFonts w:ascii="楷体_GB2312" w:eastAsia="楷体_GB2312" w:hAnsi="宋体"/>
          <w:sz w:val="32"/>
          <w:szCs w:val="32"/>
        </w:rPr>
      </w:pPr>
    </w:p>
    <w:p w:rsidR="00E401E2" w:rsidRPr="009558C0" w:rsidRDefault="00E401E2" w:rsidP="00E401E2">
      <w:pPr>
        <w:jc w:val="center"/>
        <w:rPr>
          <w:rFonts w:ascii="楷体_GB2312" w:eastAsia="楷体_GB2312" w:hAnsi="宋体"/>
          <w:sz w:val="32"/>
          <w:szCs w:val="32"/>
        </w:rPr>
      </w:pPr>
    </w:p>
    <w:p w:rsidR="00E401E2" w:rsidRPr="009558C0" w:rsidRDefault="00E401E2" w:rsidP="00E401E2">
      <w:pPr>
        <w:jc w:val="center"/>
        <w:rPr>
          <w:rFonts w:ascii="楷体_GB2312" w:eastAsia="楷体_GB2312" w:hAnsi="宋体"/>
          <w:sz w:val="32"/>
          <w:szCs w:val="32"/>
        </w:rPr>
      </w:pPr>
    </w:p>
    <w:p w:rsidR="00E401E2" w:rsidRPr="009558C0" w:rsidRDefault="00E401E2" w:rsidP="00E401E2">
      <w:pPr>
        <w:jc w:val="center"/>
        <w:rPr>
          <w:rFonts w:ascii="楷体_GB2312" w:eastAsia="楷体_GB2312" w:hAnsi="宋体"/>
          <w:sz w:val="32"/>
          <w:szCs w:val="32"/>
        </w:rPr>
      </w:pPr>
    </w:p>
    <w:p w:rsidR="00E401E2" w:rsidRPr="009558C0" w:rsidRDefault="00E401E2" w:rsidP="00E401E2">
      <w:pPr>
        <w:spacing w:line="520" w:lineRule="exact"/>
        <w:jc w:val="center"/>
        <w:rPr>
          <w:rFonts w:ascii="楷体_GB2312" w:eastAsia="楷体_GB2312" w:hAnsi="宋体"/>
          <w:sz w:val="32"/>
          <w:szCs w:val="32"/>
        </w:rPr>
      </w:pPr>
    </w:p>
    <w:p w:rsidR="00E401E2" w:rsidRPr="009558C0" w:rsidRDefault="00E401E2" w:rsidP="00E401E2">
      <w:pPr>
        <w:spacing w:line="520" w:lineRule="exact"/>
        <w:jc w:val="center"/>
        <w:rPr>
          <w:rFonts w:ascii="楷体_GB2312" w:eastAsia="楷体_GB2312" w:hAnsi="宋体"/>
          <w:sz w:val="32"/>
          <w:szCs w:val="32"/>
        </w:rPr>
      </w:pPr>
    </w:p>
    <w:p w:rsidR="004449D5" w:rsidRPr="009558C0" w:rsidRDefault="004449D5" w:rsidP="004449D5">
      <w:pPr>
        <w:jc w:val="center"/>
        <w:rPr>
          <w:rFonts w:ascii="楷体_GB2312" w:eastAsia="楷体_GB2312" w:hAnsi="仿宋"/>
          <w:sz w:val="32"/>
          <w:szCs w:val="32"/>
        </w:rPr>
      </w:pPr>
      <w:r w:rsidRPr="009558C0">
        <w:rPr>
          <w:rFonts w:ascii="楷体_GB2312" w:eastAsia="楷体_GB2312" w:hAnsi="仿宋" w:hint="eastAsia"/>
          <w:sz w:val="32"/>
          <w:szCs w:val="32"/>
        </w:rPr>
        <w:t>连建招办</w:t>
      </w:r>
      <w:r w:rsidR="002105E9" w:rsidRPr="009558C0">
        <w:rPr>
          <w:rFonts w:hint="eastAsia"/>
          <w:sz w:val="32"/>
          <w:szCs w:val="32"/>
        </w:rPr>
        <w:t>〔</w:t>
      </w:r>
      <w:r w:rsidRPr="009558C0">
        <w:rPr>
          <w:rFonts w:ascii="楷体_GB2312" w:eastAsia="楷体_GB2312" w:hAnsi="仿宋" w:hint="eastAsia"/>
          <w:sz w:val="32"/>
          <w:szCs w:val="32"/>
        </w:rPr>
        <w:t>20</w:t>
      </w:r>
      <w:r w:rsidR="003E5803" w:rsidRPr="009558C0">
        <w:rPr>
          <w:rFonts w:ascii="楷体_GB2312" w:eastAsia="楷体_GB2312" w:hAnsi="仿宋" w:hint="eastAsia"/>
          <w:sz w:val="32"/>
          <w:szCs w:val="32"/>
        </w:rPr>
        <w:t>2</w:t>
      </w:r>
      <w:r w:rsidR="002105E9" w:rsidRPr="009558C0">
        <w:rPr>
          <w:rFonts w:ascii="楷体_GB2312" w:eastAsia="楷体_GB2312" w:hAnsi="仿宋" w:hint="eastAsia"/>
          <w:sz w:val="32"/>
          <w:szCs w:val="32"/>
        </w:rPr>
        <w:t>1</w:t>
      </w:r>
      <w:r w:rsidR="002105E9" w:rsidRPr="009558C0">
        <w:rPr>
          <w:rFonts w:hint="eastAsia"/>
          <w:sz w:val="32"/>
          <w:szCs w:val="32"/>
        </w:rPr>
        <w:t>〕</w:t>
      </w:r>
      <w:r w:rsidR="00630AF1" w:rsidRPr="009558C0">
        <w:rPr>
          <w:rFonts w:ascii="楷体_GB2312" w:eastAsia="楷体_GB2312" w:hAnsi="仿宋" w:hint="eastAsia"/>
          <w:sz w:val="32"/>
          <w:szCs w:val="32"/>
        </w:rPr>
        <w:t>10</w:t>
      </w:r>
      <w:r w:rsidRPr="009558C0">
        <w:rPr>
          <w:rFonts w:ascii="楷体_GB2312" w:eastAsia="楷体_GB2312" w:hAnsi="仿宋" w:hint="eastAsia"/>
          <w:sz w:val="32"/>
          <w:szCs w:val="32"/>
        </w:rPr>
        <w:t>号</w:t>
      </w:r>
    </w:p>
    <w:p w:rsidR="00E401E2" w:rsidRPr="009558C0" w:rsidRDefault="00E401E2" w:rsidP="00032D05">
      <w:pPr>
        <w:spacing w:line="480" w:lineRule="exact"/>
        <w:jc w:val="center"/>
        <w:rPr>
          <w:rFonts w:eastAsia="方正小标宋_GBK"/>
          <w:sz w:val="44"/>
          <w:szCs w:val="44"/>
        </w:rPr>
      </w:pPr>
    </w:p>
    <w:p w:rsidR="00E401E2" w:rsidRPr="009558C0" w:rsidRDefault="00E401E2" w:rsidP="00032D05">
      <w:pPr>
        <w:spacing w:line="480" w:lineRule="exact"/>
        <w:jc w:val="center"/>
        <w:rPr>
          <w:rFonts w:eastAsia="方正小标宋_GBK"/>
          <w:sz w:val="44"/>
          <w:szCs w:val="44"/>
        </w:rPr>
      </w:pPr>
    </w:p>
    <w:p w:rsidR="00121AC3" w:rsidRPr="009558C0" w:rsidRDefault="00301C64" w:rsidP="00121AC3">
      <w:pPr>
        <w:widowControl/>
        <w:spacing w:line="680" w:lineRule="exact"/>
        <w:jc w:val="center"/>
        <w:rPr>
          <w:rFonts w:ascii="方正小标宋简体" w:eastAsia="方正小标宋简体" w:hAnsi="方正小标宋简体" w:cs="方正小标宋简体" w:hint="eastAsia"/>
          <w:spacing w:val="-8"/>
          <w:w w:val="70"/>
          <w:kern w:val="0"/>
          <w:sz w:val="44"/>
          <w:szCs w:val="44"/>
          <w:shd w:val="clear" w:color="auto" w:fill="FFFFFF"/>
          <w:lang w:bidi="ar"/>
        </w:rPr>
      </w:pPr>
      <w:r w:rsidRPr="009558C0">
        <w:rPr>
          <w:rFonts w:ascii="方正小标宋简体" w:eastAsia="方正小标宋简体" w:hAnsi="方正小标宋简体" w:cs="方正小标宋简体" w:hint="eastAsia"/>
          <w:spacing w:val="-8"/>
          <w:w w:val="70"/>
          <w:kern w:val="0"/>
          <w:sz w:val="44"/>
          <w:szCs w:val="44"/>
          <w:shd w:val="clear" w:color="auto" w:fill="FFFFFF"/>
          <w:lang w:bidi="ar"/>
        </w:rPr>
        <w:t>连云港市建设工程招标投标管理办公室</w:t>
      </w:r>
    </w:p>
    <w:p w:rsidR="00301C64" w:rsidRPr="009558C0" w:rsidRDefault="00301C64" w:rsidP="00121AC3">
      <w:pPr>
        <w:widowControl/>
        <w:spacing w:line="680" w:lineRule="exact"/>
        <w:jc w:val="center"/>
        <w:rPr>
          <w:rFonts w:ascii="方正小标宋简体" w:eastAsia="方正小标宋简体" w:hAnsi="方正小标宋简体" w:cs="方正小标宋简体" w:hint="eastAsia"/>
          <w:w w:val="75"/>
          <w:kern w:val="0"/>
          <w:sz w:val="44"/>
          <w:szCs w:val="44"/>
          <w:shd w:val="clear" w:color="auto" w:fill="FFFFFF"/>
          <w:lang w:bidi="ar"/>
        </w:rPr>
      </w:pPr>
      <w:r w:rsidRPr="009558C0">
        <w:rPr>
          <w:rFonts w:ascii="方正小标宋简体" w:eastAsia="方正小标宋简体" w:hAnsi="方正小标宋简体" w:cs="方正小标宋简体" w:hint="eastAsia"/>
          <w:spacing w:val="-8"/>
          <w:w w:val="70"/>
          <w:kern w:val="0"/>
          <w:sz w:val="44"/>
          <w:szCs w:val="44"/>
          <w:shd w:val="clear" w:color="auto" w:fill="FFFFFF"/>
          <w:lang w:bidi="ar"/>
        </w:rPr>
        <w:t>关于开展建设工程招标投标“双随机、</w:t>
      </w:r>
      <w:proofErr w:type="gramStart"/>
      <w:r w:rsidRPr="009558C0">
        <w:rPr>
          <w:rFonts w:ascii="方正小标宋简体" w:eastAsia="方正小标宋简体" w:hAnsi="方正小标宋简体" w:cs="方正小标宋简体" w:hint="eastAsia"/>
          <w:spacing w:val="-8"/>
          <w:w w:val="70"/>
          <w:kern w:val="0"/>
          <w:sz w:val="44"/>
          <w:szCs w:val="44"/>
          <w:shd w:val="clear" w:color="auto" w:fill="FFFFFF"/>
          <w:lang w:bidi="ar"/>
        </w:rPr>
        <w:t>一</w:t>
      </w:r>
      <w:proofErr w:type="gramEnd"/>
      <w:r w:rsidRPr="009558C0">
        <w:rPr>
          <w:rFonts w:ascii="方正小标宋简体" w:eastAsia="方正小标宋简体" w:hAnsi="方正小标宋简体" w:cs="方正小标宋简体" w:hint="eastAsia"/>
          <w:spacing w:val="-8"/>
          <w:w w:val="70"/>
          <w:kern w:val="0"/>
          <w:sz w:val="44"/>
          <w:szCs w:val="44"/>
          <w:shd w:val="clear" w:color="auto" w:fill="FFFFFF"/>
          <w:lang w:bidi="ar"/>
        </w:rPr>
        <w:t>公开”检查的通知</w:t>
      </w:r>
    </w:p>
    <w:p w:rsidR="00630AF1" w:rsidRPr="009558C0" w:rsidRDefault="00630AF1" w:rsidP="00630AF1">
      <w:pPr>
        <w:spacing w:line="600" w:lineRule="exact"/>
        <w:rPr>
          <w:rFonts w:ascii="仿宋" w:eastAsia="仿宋" w:hAnsi="仿宋" w:cs="仿宋" w:hint="eastAsia"/>
          <w:sz w:val="32"/>
          <w:szCs w:val="32"/>
        </w:rPr>
      </w:pPr>
    </w:p>
    <w:p w:rsidR="00630AF1" w:rsidRPr="009558C0" w:rsidRDefault="00630AF1" w:rsidP="006418E8">
      <w:pPr>
        <w:spacing w:line="640" w:lineRule="exact"/>
        <w:rPr>
          <w:rFonts w:ascii="仿宋" w:eastAsia="仿宋" w:hAnsi="仿宋" w:cs="仿宋" w:hint="eastAsia"/>
          <w:b/>
          <w:bCs/>
          <w:sz w:val="32"/>
          <w:szCs w:val="32"/>
        </w:rPr>
      </w:pPr>
      <w:r w:rsidRPr="009558C0">
        <w:rPr>
          <w:rFonts w:ascii="仿宋" w:eastAsia="仿宋" w:hAnsi="仿宋" w:cs="仿宋" w:hint="eastAsia"/>
          <w:sz w:val="32"/>
          <w:szCs w:val="32"/>
        </w:rPr>
        <w:t>各县区、各功能板块招标投标监管部门，各有关单位：</w:t>
      </w:r>
    </w:p>
    <w:p w:rsidR="00630AF1" w:rsidRPr="009558C0" w:rsidRDefault="00630AF1" w:rsidP="006418E8">
      <w:pPr>
        <w:pStyle w:val="ae"/>
        <w:shd w:val="clear" w:color="auto" w:fill="FFFFFF"/>
        <w:spacing w:before="0" w:beforeAutospacing="0" w:after="0" w:afterAutospacing="0" w:line="640" w:lineRule="exact"/>
        <w:jc w:val="both"/>
        <w:rPr>
          <w:rFonts w:ascii="仿宋" w:eastAsia="仿宋" w:hAnsi="仿宋" w:cs="仿宋" w:hint="eastAsia"/>
          <w:sz w:val="32"/>
          <w:szCs w:val="32"/>
        </w:rPr>
      </w:pPr>
      <w:r w:rsidRPr="009558C0">
        <w:rPr>
          <w:rFonts w:ascii="仿宋" w:eastAsia="仿宋" w:hAnsi="仿宋" w:cs="仿宋" w:hint="eastAsia"/>
          <w:sz w:val="32"/>
          <w:szCs w:val="32"/>
        </w:rPr>
        <w:t xml:space="preserve">    为进一步加强事中事后监管，规范代理机构经营行为和招标投标市场秩序，推动我市建设工程招标投标行业健康有序发展，根据国发〔2019〕18号、苏建</w:t>
      </w:r>
      <w:proofErr w:type="gramStart"/>
      <w:r w:rsidRPr="009558C0">
        <w:rPr>
          <w:rFonts w:ascii="仿宋" w:eastAsia="仿宋" w:hAnsi="仿宋" w:cs="仿宋" w:hint="eastAsia"/>
          <w:sz w:val="32"/>
          <w:szCs w:val="32"/>
        </w:rPr>
        <w:t>规</w:t>
      </w:r>
      <w:proofErr w:type="gramEnd"/>
      <w:r w:rsidRPr="009558C0">
        <w:rPr>
          <w:rFonts w:ascii="仿宋" w:eastAsia="仿宋" w:hAnsi="仿宋" w:cs="仿宋" w:hint="eastAsia"/>
          <w:sz w:val="32"/>
          <w:szCs w:val="32"/>
        </w:rPr>
        <w:t>字</w:t>
      </w:r>
      <w:r w:rsidRPr="009558C0">
        <w:rPr>
          <w:rFonts w:ascii="仿宋" w:eastAsia="仿宋" w:hAnsi="仿宋" w:cs="宋体" w:hint="eastAsia"/>
          <w:sz w:val="32"/>
          <w:szCs w:val="32"/>
        </w:rPr>
        <w:t>〔2017〕</w:t>
      </w:r>
      <w:r w:rsidRPr="009558C0">
        <w:rPr>
          <w:rFonts w:ascii="仿宋" w:eastAsia="仿宋" w:hAnsi="仿宋" w:cs="仿宋" w:hint="eastAsia"/>
          <w:sz w:val="32"/>
          <w:szCs w:val="32"/>
        </w:rPr>
        <w:t>1号和连建法〔2021〕184号等有关规定，按照省、市政务办的工作部署和考核要求，市建设工程招标投标管理办公室（以下简称“市建设工程招标办”）决定开展全市建设工程招标投标活动“双随机、</w:t>
      </w:r>
      <w:proofErr w:type="gramStart"/>
      <w:r w:rsidRPr="009558C0">
        <w:rPr>
          <w:rFonts w:ascii="仿宋" w:eastAsia="仿宋" w:hAnsi="仿宋" w:cs="仿宋" w:hint="eastAsia"/>
          <w:sz w:val="32"/>
          <w:szCs w:val="32"/>
        </w:rPr>
        <w:t>一</w:t>
      </w:r>
      <w:proofErr w:type="gramEnd"/>
      <w:r w:rsidRPr="009558C0">
        <w:rPr>
          <w:rFonts w:ascii="仿宋" w:eastAsia="仿宋" w:hAnsi="仿宋" w:cs="仿宋" w:hint="eastAsia"/>
          <w:sz w:val="32"/>
          <w:szCs w:val="32"/>
        </w:rPr>
        <w:t>公开”检查工作。</w:t>
      </w:r>
    </w:p>
    <w:p w:rsidR="00630AF1" w:rsidRPr="009558C0" w:rsidRDefault="00630AF1" w:rsidP="006418E8">
      <w:pPr>
        <w:spacing w:line="640" w:lineRule="exact"/>
        <w:ind w:firstLineChars="200" w:firstLine="640"/>
        <w:rPr>
          <w:rFonts w:ascii="黑体" w:eastAsia="黑体" w:hAnsi="黑体" w:cs="黑体" w:hint="eastAsia"/>
          <w:sz w:val="32"/>
          <w:szCs w:val="32"/>
        </w:rPr>
      </w:pPr>
      <w:r w:rsidRPr="009558C0">
        <w:rPr>
          <w:rFonts w:ascii="黑体" w:eastAsia="黑体" w:hAnsi="黑体" w:cs="黑体" w:hint="eastAsia"/>
          <w:sz w:val="32"/>
          <w:szCs w:val="32"/>
        </w:rPr>
        <w:lastRenderedPageBreak/>
        <w:t>一、指导思想</w:t>
      </w:r>
    </w:p>
    <w:p w:rsidR="00630AF1" w:rsidRPr="009558C0" w:rsidRDefault="00630AF1" w:rsidP="006418E8">
      <w:pPr>
        <w:widowControl/>
        <w:spacing w:line="640" w:lineRule="exact"/>
        <w:ind w:firstLineChars="200" w:firstLine="640"/>
        <w:rPr>
          <w:rFonts w:ascii="仿宋" w:eastAsia="仿宋" w:hAnsi="仿宋" w:cs="仿宋" w:hint="eastAsia"/>
          <w:kern w:val="0"/>
          <w:sz w:val="32"/>
          <w:szCs w:val="32"/>
          <w:lang w:bidi="ar"/>
        </w:rPr>
      </w:pPr>
      <w:r w:rsidRPr="009558C0">
        <w:rPr>
          <w:rFonts w:ascii="仿宋" w:eastAsia="仿宋" w:hAnsi="仿宋" w:cs="仿宋" w:hint="eastAsia"/>
          <w:kern w:val="0"/>
          <w:sz w:val="32"/>
          <w:szCs w:val="32"/>
          <w:lang w:bidi="ar"/>
        </w:rPr>
        <w:t>本次检查活动以“放管服”改革的有关规定和优化营商环境的精神要求为指导，坚持公平公正、公开透明的原则，优化方式方法，强化结果运用，努力营造建设工程招标投标市场良好的业态环境。本次检查活动旨在进一步加强招标投标活动的事中事后监督，不断探索创新监管方式，全面加大行业监管力度，努力形成完善的“双随机、</w:t>
      </w:r>
      <w:proofErr w:type="gramStart"/>
      <w:r w:rsidRPr="009558C0">
        <w:rPr>
          <w:rFonts w:ascii="仿宋" w:eastAsia="仿宋" w:hAnsi="仿宋" w:cs="仿宋" w:hint="eastAsia"/>
          <w:kern w:val="0"/>
          <w:sz w:val="32"/>
          <w:szCs w:val="32"/>
          <w:lang w:bidi="ar"/>
        </w:rPr>
        <w:t>一</w:t>
      </w:r>
      <w:proofErr w:type="gramEnd"/>
      <w:r w:rsidRPr="009558C0">
        <w:rPr>
          <w:rFonts w:ascii="仿宋" w:eastAsia="仿宋" w:hAnsi="仿宋" w:cs="仿宋" w:hint="eastAsia"/>
          <w:kern w:val="0"/>
          <w:sz w:val="32"/>
          <w:szCs w:val="32"/>
          <w:lang w:bidi="ar"/>
        </w:rPr>
        <w:t>公开”检查工作机制，为维护建设工程招标投标市场秩序提供有力保障。</w:t>
      </w:r>
    </w:p>
    <w:p w:rsidR="00630AF1" w:rsidRPr="009558C0" w:rsidRDefault="00630AF1" w:rsidP="006418E8">
      <w:pPr>
        <w:spacing w:line="640" w:lineRule="exact"/>
        <w:ind w:firstLineChars="200" w:firstLine="640"/>
        <w:rPr>
          <w:rFonts w:ascii="黑体" w:eastAsia="黑体" w:hAnsi="黑体" w:cs="黑体" w:hint="eastAsia"/>
          <w:sz w:val="32"/>
          <w:szCs w:val="32"/>
        </w:rPr>
      </w:pPr>
      <w:r w:rsidRPr="009558C0">
        <w:rPr>
          <w:rFonts w:ascii="黑体" w:eastAsia="黑体" w:hAnsi="黑体" w:cs="黑体" w:hint="eastAsia"/>
          <w:sz w:val="32"/>
          <w:szCs w:val="32"/>
        </w:rPr>
        <w:t>二、工作安排</w:t>
      </w:r>
    </w:p>
    <w:p w:rsidR="00630AF1" w:rsidRPr="009558C0" w:rsidRDefault="00630AF1" w:rsidP="006418E8">
      <w:pPr>
        <w:spacing w:line="640" w:lineRule="exact"/>
        <w:ind w:firstLineChars="200" w:firstLine="640"/>
        <w:rPr>
          <w:rFonts w:ascii="楷体" w:eastAsia="楷体" w:hAnsi="楷体" w:cs="楷体" w:hint="eastAsia"/>
          <w:sz w:val="32"/>
          <w:szCs w:val="32"/>
        </w:rPr>
      </w:pPr>
      <w:r w:rsidRPr="009558C0">
        <w:rPr>
          <w:rFonts w:ascii="楷体" w:eastAsia="楷体" w:hAnsi="楷体" w:cs="楷体" w:hint="eastAsia"/>
          <w:sz w:val="32"/>
          <w:szCs w:val="32"/>
        </w:rPr>
        <w:t>（一）检查范围</w:t>
      </w:r>
    </w:p>
    <w:p w:rsidR="00630AF1" w:rsidRPr="009558C0" w:rsidRDefault="00630AF1" w:rsidP="006418E8">
      <w:pPr>
        <w:widowControl/>
        <w:spacing w:line="640" w:lineRule="exact"/>
        <w:ind w:firstLineChars="200" w:firstLine="640"/>
        <w:rPr>
          <w:rFonts w:ascii="仿宋" w:eastAsia="仿宋" w:hAnsi="仿宋" w:cs="仿宋" w:hint="eastAsia"/>
          <w:kern w:val="0"/>
          <w:sz w:val="32"/>
          <w:szCs w:val="32"/>
          <w:lang w:bidi="ar"/>
        </w:rPr>
      </w:pPr>
      <w:r w:rsidRPr="009558C0">
        <w:rPr>
          <w:rFonts w:ascii="仿宋" w:eastAsia="仿宋" w:hAnsi="仿宋" w:cs="仿宋" w:hint="eastAsia"/>
          <w:kern w:val="0"/>
          <w:sz w:val="32"/>
          <w:szCs w:val="32"/>
          <w:lang w:bidi="ar"/>
        </w:rPr>
        <w:t>本次检查范围主要为2021年1月1日以来在江苏省建设工程招投标行政监督平台（以下简称“省平台”）完成招标的项目。监管部门通过省平台随机抽取不低于项目总数的5%（不含必查项目）。属于下列情况的项目为必查项目：</w:t>
      </w:r>
    </w:p>
    <w:p w:rsidR="00630AF1" w:rsidRPr="009558C0" w:rsidRDefault="00630AF1" w:rsidP="006418E8">
      <w:pPr>
        <w:widowControl/>
        <w:spacing w:line="640" w:lineRule="exact"/>
        <w:ind w:firstLineChars="200" w:firstLine="640"/>
        <w:rPr>
          <w:rFonts w:ascii="仿宋" w:eastAsia="仿宋" w:hAnsi="仿宋" w:cs="仿宋" w:hint="eastAsia"/>
          <w:kern w:val="0"/>
          <w:sz w:val="32"/>
          <w:szCs w:val="32"/>
          <w:lang w:bidi="ar"/>
        </w:rPr>
      </w:pPr>
      <w:r w:rsidRPr="009558C0">
        <w:rPr>
          <w:rFonts w:ascii="仿宋" w:eastAsia="仿宋" w:hAnsi="仿宋" w:cs="仿宋" w:hint="eastAsia"/>
          <w:kern w:val="0"/>
          <w:sz w:val="32"/>
          <w:szCs w:val="32"/>
          <w:lang w:bidi="ar"/>
        </w:rPr>
        <w:t>1.产生异议、投诉、行政复议、行政诉讼的项目；</w:t>
      </w:r>
    </w:p>
    <w:p w:rsidR="00630AF1" w:rsidRPr="009558C0" w:rsidRDefault="00630AF1" w:rsidP="006418E8">
      <w:pPr>
        <w:widowControl/>
        <w:spacing w:line="640" w:lineRule="exact"/>
        <w:ind w:firstLineChars="200" w:firstLine="640"/>
        <w:rPr>
          <w:rFonts w:ascii="仿宋" w:eastAsia="仿宋" w:hAnsi="仿宋" w:cs="仿宋"/>
          <w:kern w:val="0"/>
          <w:sz w:val="32"/>
          <w:szCs w:val="32"/>
          <w:lang w:bidi="ar"/>
        </w:rPr>
      </w:pPr>
      <w:r w:rsidRPr="009558C0">
        <w:rPr>
          <w:rFonts w:ascii="仿宋" w:eastAsia="仿宋" w:hAnsi="仿宋" w:cs="仿宋" w:hint="eastAsia"/>
          <w:kern w:val="0"/>
          <w:sz w:val="32"/>
          <w:szCs w:val="32"/>
          <w:lang w:bidi="ar"/>
        </w:rPr>
        <w:t>2.使用“评定</w:t>
      </w:r>
      <w:bookmarkStart w:id="0" w:name="_GoBack"/>
      <w:bookmarkEnd w:id="0"/>
      <w:r w:rsidRPr="009558C0">
        <w:rPr>
          <w:rFonts w:ascii="仿宋" w:eastAsia="仿宋" w:hAnsi="仿宋" w:cs="仿宋" w:hint="eastAsia"/>
          <w:kern w:val="0"/>
          <w:sz w:val="32"/>
          <w:szCs w:val="32"/>
          <w:lang w:bidi="ar"/>
        </w:rPr>
        <w:t>分离”法的项目。</w:t>
      </w:r>
    </w:p>
    <w:p w:rsidR="00630AF1" w:rsidRPr="009558C0" w:rsidRDefault="00630AF1" w:rsidP="006418E8">
      <w:pPr>
        <w:spacing w:line="640" w:lineRule="exact"/>
        <w:ind w:firstLineChars="200" w:firstLine="640"/>
        <w:rPr>
          <w:rFonts w:ascii="楷体" w:eastAsia="楷体" w:hAnsi="楷体" w:cs="楷体" w:hint="eastAsia"/>
          <w:kern w:val="0"/>
          <w:sz w:val="32"/>
          <w:szCs w:val="32"/>
          <w:lang w:bidi="ar"/>
        </w:rPr>
      </w:pPr>
      <w:r w:rsidRPr="009558C0">
        <w:rPr>
          <w:rFonts w:ascii="楷体" w:eastAsia="楷体" w:hAnsi="楷体" w:cs="楷体" w:hint="eastAsia"/>
          <w:kern w:val="0"/>
          <w:sz w:val="32"/>
          <w:szCs w:val="32"/>
          <w:lang w:bidi="ar"/>
        </w:rPr>
        <w:t>（二）检查方式</w:t>
      </w:r>
    </w:p>
    <w:p w:rsidR="00630AF1" w:rsidRPr="009558C0" w:rsidRDefault="00630AF1" w:rsidP="006418E8">
      <w:pPr>
        <w:spacing w:line="640" w:lineRule="exact"/>
        <w:ind w:firstLineChars="200" w:firstLine="640"/>
        <w:rPr>
          <w:rFonts w:ascii="仿宋" w:eastAsia="仿宋" w:hAnsi="仿宋" w:cs="仿宋"/>
          <w:kern w:val="0"/>
          <w:sz w:val="32"/>
          <w:szCs w:val="32"/>
          <w:lang w:bidi="ar"/>
        </w:rPr>
      </w:pPr>
      <w:r w:rsidRPr="009558C0">
        <w:rPr>
          <w:rFonts w:ascii="仿宋" w:eastAsia="仿宋" w:hAnsi="仿宋" w:cs="仿宋" w:hint="eastAsia"/>
          <w:kern w:val="0"/>
          <w:sz w:val="32"/>
          <w:szCs w:val="32"/>
          <w:lang w:bidi="ar"/>
        </w:rPr>
        <w:t>本次检查主要采取标后检查的方式，对照《建设工</w:t>
      </w:r>
      <w:r w:rsidRPr="009558C0">
        <w:rPr>
          <w:rFonts w:ascii="仿宋" w:eastAsia="仿宋" w:hAnsi="仿宋" w:cs="仿宋" w:hint="eastAsia"/>
          <w:kern w:val="0"/>
          <w:sz w:val="32"/>
          <w:szCs w:val="32"/>
          <w:lang w:bidi="ar"/>
        </w:rPr>
        <w:lastRenderedPageBreak/>
        <w:t>程招标投标负面行为清单》（附件1），重点对招标投标过程中招标人及招标代理机构行为进行检查，并核查备案资料的完整性、合法性。检查人员根据检查情况据实填写《检查结果记录表》（附件2）。</w:t>
      </w:r>
    </w:p>
    <w:p w:rsidR="00630AF1" w:rsidRPr="009558C0" w:rsidRDefault="00630AF1" w:rsidP="006418E8">
      <w:pPr>
        <w:spacing w:line="640" w:lineRule="exact"/>
        <w:ind w:firstLineChars="200" w:firstLine="640"/>
        <w:rPr>
          <w:rFonts w:ascii="楷体" w:eastAsia="楷体" w:hAnsi="楷体" w:cs="楷体" w:hint="eastAsia"/>
          <w:kern w:val="0"/>
          <w:sz w:val="32"/>
          <w:szCs w:val="32"/>
          <w:lang w:bidi="ar"/>
        </w:rPr>
      </w:pPr>
      <w:r w:rsidRPr="009558C0">
        <w:rPr>
          <w:rFonts w:ascii="楷体" w:eastAsia="楷体" w:hAnsi="楷体" w:cs="楷体" w:hint="eastAsia"/>
          <w:kern w:val="0"/>
          <w:sz w:val="32"/>
          <w:szCs w:val="32"/>
          <w:lang w:bidi="ar"/>
        </w:rPr>
        <w:t>（三）组织协调</w:t>
      </w:r>
    </w:p>
    <w:p w:rsidR="00630AF1" w:rsidRPr="009558C0" w:rsidRDefault="00630AF1" w:rsidP="006418E8">
      <w:pPr>
        <w:spacing w:line="640" w:lineRule="exact"/>
        <w:ind w:firstLineChars="200" w:firstLine="640"/>
        <w:rPr>
          <w:rFonts w:ascii="仿宋" w:eastAsia="仿宋" w:hAnsi="仿宋" w:cs="仿宋" w:hint="eastAsia"/>
          <w:kern w:val="0"/>
          <w:sz w:val="32"/>
          <w:szCs w:val="32"/>
          <w:lang w:bidi="ar"/>
        </w:rPr>
      </w:pPr>
      <w:r w:rsidRPr="009558C0">
        <w:rPr>
          <w:rFonts w:ascii="仿宋" w:eastAsia="仿宋" w:hAnsi="仿宋" w:cs="仿宋" w:hint="eastAsia"/>
          <w:kern w:val="0"/>
          <w:sz w:val="32"/>
          <w:szCs w:val="32"/>
          <w:lang w:bidi="ar"/>
        </w:rPr>
        <w:t>本次检查工作由市建设工程招标办具体负责实施，各县区（功能板块）建设工程招标投标监管部门分别按照本方案随机抽取各自管辖范围内的检查项目，填写《</w:t>
      </w:r>
      <w:r w:rsidRPr="009558C0">
        <w:rPr>
          <w:rFonts w:ascii="仿宋" w:eastAsia="仿宋" w:hAnsi="仿宋" w:cs="仿宋" w:hint="eastAsia"/>
          <w:sz w:val="32"/>
          <w:szCs w:val="32"/>
        </w:rPr>
        <w:t>检查项目确认表</w:t>
      </w:r>
      <w:r w:rsidRPr="009558C0">
        <w:rPr>
          <w:rFonts w:ascii="仿宋" w:eastAsia="仿宋" w:hAnsi="仿宋" w:cs="仿宋" w:hint="eastAsia"/>
          <w:kern w:val="0"/>
          <w:sz w:val="32"/>
          <w:szCs w:val="32"/>
          <w:lang w:bidi="ar"/>
        </w:rPr>
        <w:t>》（附件3），并根据检查需要择优确定参与检查的人员，每个县区（功能板块）报3～5人，并填写《检查</w:t>
      </w:r>
      <w:r w:rsidRPr="009558C0">
        <w:rPr>
          <w:rFonts w:ascii="仿宋" w:eastAsia="仿宋" w:hAnsi="仿宋" w:cs="仿宋" w:hint="eastAsia"/>
          <w:sz w:val="32"/>
          <w:szCs w:val="32"/>
        </w:rPr>
        <w:t>人员登记表</w:t>
      </w:r>
      <w:r w:rsidRPr="009558C0">
        <w:rPr>
          <w:rFonts w:ascii="仿宋" w:eastAsia="仿宋" w:hAnsi="仿宋" w:cs="仿宋" w:hint="eastAsia"/>
          <w:kern w:val="0"/>
          <w:sz w:val="32"/>
          <w:szCs w:val="32"/>
          <w:lang w:bidi="ar"/>
        </w:rPr>
        <w:t>》（附件4），于2021年10月12日下午下班前报市建设工程招标办汇总。市建设工程招标办对各监管部门抽取的项目进行汇总整理，形成本次检查的项目清单，并及时通过有关平台媒介向社会公布。各相关招标人和招标代理机构负责按照《</w:t>
      </w:r>
      <w:r w:rsidRPr="009558C0">
        <w:rPr>
          <w:rFonts w:ascii="仿宋" w:eastAsia="仿宋" w:hAnsi="仿宋" w:cs="仿宋" w:hint="eastAsia"/>
          <w:sz w:val="32"/>
          <w:szCs w:val="32"/>
        </w:rPr>
        <w:t>检查材料清单</w:t>
      </w:r>
      <w:r w:rsidRPr="009558C0">
        <w:rPr>
          <w:rFonts w:ascii="仿宋" w:eastAsia="仿宋" w:hAnsi="仿宋" w:cs="仿宋" w:hint="eastAsia"/>
          <w:kern w:val="0"/>
          <w:sz w:val="32"/>
          <w:szCs w:val="32"/>
          <w:lang w:bidi="ar"/>
        </w:rPr>
        <w:t>》（附件5）提供检查所需的资料，并对资料的真实性和完整性负责。因拖延、拒绝或提供资料不完整导致的后果，由相应招标人和招标代理机构自行负责。</w:t>
      </w:r>
    </w:p>
    <w:p w:rsidR="00630AF1" w:rsidRPr="009558C0" w:rsidRDefault="00630AF1" w:rsidP="006418E8">
      <w:pPr>
        <w:widowControl/>
        <w:spacing w:line="640" w:lineRule="exact"/>
        <w:ind w:firstLineChars="200" w:firstLine="640"/>
        <w:rPr>
          <w:rFonts w:ascii="仿宋" w:eastAsia="仿宋" w:hAnsi="仿宋" w:cs="仿宋"/>
          <w:sz w:val="32"/>
          <w:szCs w:val="32"/>
        </w:rPr>
      </w:pPr>
      <w:r w:rsidRPr="009558C0">
        <w:rPr>
          <w:rFonts w:ascii="仿宋" w:eastAsia="仿宋" w:hAnsi="仿宋" w:cs="仿宋" w:hint="eastAsia"/>
          <w:kern w:val="0"/>
          <w:sz w:val="32"/>
          <w:szCs w:val="32"/>
          <w:lang w:bidi="ar"/>
        </w:rPr>
        <w:t>本次</w:t>
      </w:r>
      <w:r w:rsidRPr="009558C0">
        <w:rPr>
          <w:rFonts w:ascii="仿宋" w:eastAsia="仿宋" w:hAnsi="仿宋" w:cs="仿宋_GB2312"/>
          <w:kern w:val="0"/>
          <w:sz w:val="32"/>
          <w:szCs w:val="32"/>
          <w:shd w:val="clear" w:color="auto" w:fill="FFFFFF"/>
          <w:lang w:bidi="ar"/>
        </w:rPr>
        <w:t>检查以</w:t>
      </w:r>
      <w:r w:rsidRPr="009558C0">
        <w:rPr>
          <w:rFonts w:ascii="仿宋" w:eastAsia="仿宋" w:hAnsi="仿宋" w:cs="仿宋_GB2312" w:hint="eastAsia"/>
          <w:kern w:val="0"/>
          <w:sz w:val="32"/>
          <w:szCs w:val="32"/>
          <w:shd w:val="clear" w:color="auto" w:fill="FFFFFF"/>
          <w:lang w:bidi="ar"/>
        </w:rPr>
        <w:t>异地互查为主，计划由各县区（</w:t>
      </w:r>
      <w:r w:rsidRPr="009558C0">
        <w:rPr>
          <w:rFonts w:ascii="仿宋" w:eastAsia="仿宋" w:hAnsi="仿宋" w:cs="仿宋_GB2312"/>
          <w:kern w:val="0"/>
          <w:sz w:val="32"/>
          <w:szCs w:val="32"/>
          <w:shd w:val="clear" w:color="auto" w:fill="FFFFFF"/>
          <w:lang w:bidi="ar"/>
        </w:rPr>
        <w:t>功能板块</w:t>
      </w:r>
      <w:r w:rsidRPr="009558C0">
        <w:rPr>
          <w:rFonts w:ascii="仿宋" w:eastAsia="仿宋" w:hAnsi="仿宋" w:cs="仿宋_GB2312" w:hint="eastAsia"/>
          <w:kern w:val="0"/>
          <w:sz w:val="32"/>
          <w:szCs w:val="32"/>
          <w:shd w:val="clear" w:color="auto" w:fill="FFFFFF"/>
          <w:lang w:bidi="ar"/>
        </w:rPr>
        <w:t>）</w:t>
      </w:r>
      <w:r w:rsidRPr="009558C0">
        <w:rPr>
          <w:rFonts w:ascii="仿宋" w:eastAsia="仿宋" w:hAnsi="仿宋" w:cs="仿宋_GB2312"/>
          <w:kern w:val="0"/>
          <w:sz w:val="32"/>
          <w:szCs w:val="32"/>
          <w:shd w:val="clear" w:color="auto" w:fill="FFFFFF"/>
          <w:lang w:bidi="ar"/>
        </w:rPr>
        <w:t>监管</w:t>
      </w:r>
      <w:r w:rsidRPr="009558C0">
        <w:rPr>
          <w:rFonts w:ascii="仿宋" w:eastAsia="仿宋" w:hAnsi="仿宋" w:cs="仿宋" w:hint="eastAsia"/>
          <w:kern w:val="0"/>
          <w:sz w:val="32"/>
          <w:szCs w:val="32"/>
          <w:lang w:bidi="ar"/>
        </w:rPr>
        <w:t>人员和有关专家组成9个检查</w:t>
      </w:r>
      <w:r w:rsidRPr="009558C0">
        <w:rPr>
          <w:rFonts w:ascii="仿宋" w:eastAsia="仿宋" w:hAnsi="仿宋" w:cs="仿宋_GB2312" w:hint="eastAsia"/>
          <w:kern w:val="0"/>
          <w:sz w:val="32"/>
          <w:szCs w:val="32"/>
          <w:shd w:val="clear" w:color="auto" w:fill="FFFFFF"/>
          <w:lang w:bidi="ar"/>
        </w:rPr>
        <w:t>组。每个检查组3</w:t>
      </w:r>
      <w:r w:rsidRPr="009558C0">
        <w:rPr>
          <w:rFonts w:ascii="仿宋" w:eastAsia="仿宋" w:hAnsi="仿宋" w:cs="仿宋_GB2312" w:hint="eastAsia"/>
          <w:kern w:val="0"/>
          <w:sz w:val="32"/>
          <w:szCs w:val="32"/>
          <w:shd w:val="clear" w:color="auto" w:fill="FFFFFF"/>
          <w:lang w:bidi="ar"/>
        </w:rPr>
        <w:lastRenderedPageBreak/>
        <w:t>人，组长原则上由市建设工程招标办或县区监管部门人员担任。县区检查人员从登记的人员中差额随机抽取。检查组人员组成、检查区域等情况由市建设工程招标办临时随机确定，</w:t>
      </w:r>
      <w:r w:rsidRPr="009558C0">
        <w:rPr>
          <w:rFonts w:ascii="仿宋" w:eastAsia="仿宋" w:hAnsi="仿宋" w:cs="仿宋" w:hint="eastAsia"/>
          <w:kern w:val="0"/>
          <w:sz w:val="32"/>
          <w:szCs w:val="32"/>
          <w:lang w:bidi="ar"/>
        </w:rPr>
        <w:t>并于检查前告知各检查组（严格保密的情况下，留有一定的准备时间）。</w:t>
      </w:r>
      <w:r w:rsidRPr="009558C0">
        <w:rPr>
          <w:rFonts w:ascii="仿宋" w:eastAsia="仿宋" w:hAnsi="仿宋" w:cs="仿宋_GB2312" w:hint="eastAsia"/>
          <w:kern w:val="0"/>
          <w:sz w:val="32"/>
          <w:szCs w:val="32"/>
          <w:shd w:val="clear" w:color="auto" w:fill="FFFFFF"/>
          <w:lang w:bidi="ar"/>
        </w:rPr>
        <w:t>检查时间初定于10月中旬（具体检查时间另行通知）。</w:t>
      </w:r>
      <w:r w:rsidRPr="009558C0">
        <w:rPr>
          <w:rFonts w:ascii="仿宋" w:eastAsia="仿宋" w:hAnsi="仿宋" w:cs="仿宋" w:hint="eastAsia"/>
          <w:sz w:val="32"/>
          <w:szCs w:val="32"/>
        </w:rPr>
        <w:t xml:space="preserve">  </w:t>
      </w:r>
    </w:p>
    <w:p w:rsidR="00630AF1" w:rsidRPr="009558C0" w:rsidRDefault="00630AF1" w:rsidP="006418E8">
      <w:pPr>
        <w:spacing w:line="640" w:lineRule="exact"/>
        <w:ind w:firstLine="640"/>
        <w:rPr>
          <w:rFonts w:ascii="黑体" w:eastAsia="黑体" w:hAnsi="黑体" w:cs="黑体" w:hint="eastAsia"/>
          <w:sz w:val="32"/>
          <w:szCs w:val="32"/>
        </w:rPr>
      </w:pPr>
      <w:r w:rsidRPr="009558C0">
        <w:rPr>
          <w:rFonts w:ascii="黑体" w:eastAsia="黑体" w:hAnsi="黑体" w:cs="黑体" w:hint="eastAsia"/>
          <w:sz w:val="32"/>
          <w:szCs w:val="32"/>
        </w:rPr>
        <w:t>三、结果运用</w:t>
      </w:r>
    </w:p>
    <w:p w:rsidR="00630AF1" w:rsidRPr="009558C0" w:rsidRDefault="00630AF1" w:rsidP="006418E8">
      <w:pPr>
        <w:widowControl/>
        <w:spacing w:line="640" w:lineRule="exact"/>
        <w:ind w:firstLineChars="200" w:firstLine="640"/>
        <w:rPr>
          <w:rFonts w:ascii="仿宋" w:eastAsia="仿宋" w:hAnsi="仿宋" w:cs="仿宋_GB2312" w:hint="eastAsia"/>
          <w:kern w:val="0"/>
          <w:sz w:val="32"/>
          <w:szCs w:val="32"/>
          <w:shd w:val="clear" w:color="auto" w:fill="FFFFFF"/>
          <w:lang w:bidi="ar"/>
        </w:rPr>
      </w:pPr>
      <w:r w:rsidRPr="009558C0">
        <w:rPr>
          <w:rFonts w:ascii="仿宋" w:eastAsia="仿宋" w:hAnsi="仿宋" w:cs="仿宋" w:hint="eastAsia"/>
          <w:sz w:val="32"/>
          <w:szCs w:val="32"/>
        </w:rPr>
        <w:t>本次检查结果将按照属地管辖原则转至相应监管部门，作为日常业务监管和招标代理机构综合考核的依据。检查结束后，</w:t>
      </w:r>
      <w:r w:rsidRPr="009558C0">
        <w:rPr>
          <w:rFonts w:ascii="仿宋" w:eastAsia="仿宋" w:hAnsi="仿宋" w:cs="仿宋_GB2312" w:hint="eastAsia"/>
          <w:kern w:val="0"/>
          <w:sz w:val="32"/>
          <w:szCs w:val="32"/>
          <w:shd w:val="clear" w:color="auto" w:fill="FFFFFF"/>
          <w:lang w:bidi="ar"/>
        </w:rPr>
        <w:t>我办将及时对检查工作、发现的</w:t>
      </w:r>
      <w:r w:rsidRPr="009558C0">
        <w:rPr>
          <w:rFonts w:ascii="仿宋" w:eastAsia="仿宋" w:hAnsi="仿宋" w:cs="仿宋" w:hint="eastAsia"/>
          <w:sz w:val="32"/>
          <w:szCs w:val="32"/>
        </w:rPr>
        <w:t>问题和整改情况进行</w:t>
      </w:r>
      <w:r w:rsidRPr="009558C0">
        <w:rPr>
          <w:rFonts w:ascii="仿宋" w:eastAsia="仿宋" w:hAnsi="仿宋" w:cs="仿宋_GB2312" w:hint="eastAsia"/>
          <w:kern w:val="0"/>
          <w:sz w:val="32"/>
          <w:szCs w:val="32"/>
          <w:shd w:val="clear" w:color="auto" w:fill="FFFFFF"/>
          <w:lang w:bidi="ar"/>
        </w:rPr>
        <w:t>全面总结，于10月底通过有关平台媒介对外公布。</w:t>
      </w:r>
    </w:p>
    <w:p w:rsidR="00630AF1" w:rsidRPr="009558C0" w:rsidRDefault="00630AF1" w:rsidP="006418E8">
      <w:pPr>
        <w:widowControl/>
        <w:spacing w:line="640" w:lineRule="exact"/>
        <w:ind w:firstLineChars="200" w:firstLine="640"/>
        <w:rPr>
          <w:rFonts w:ascii="仿宋" w:eastAsia="仿宋" w:hAnsi="仿宋" w:cs="仿宋_GB2312" w:hint="eastAsia"/>
          <w:kern w:val="0"/>
          <w:sz w:val="32"/>
          <w:szCs w:val="32"/>
          <w:shd w:val="clear" w:color="auto" w:fill="FFFFFF"/>
          <w:lang w:bidi="ar"/>
        </w:rPr>
      </w:pPr>
      <w:r w:rsidRPr="009558C0">
        <w:rPr>
          <w:rFonts w:ascii="仿宋" w:eastAsia="仿宋" w:hAnsi="仿宋" w:cs="仿宋_GB2312" w:hint="eastAsia"/>
          <w:kern w:val="0"/>
          <w:sz w:val="32"/>
          <w:szCs w:val="32"/>
          <w:shd w:val="clear" w:color="auto" w:fill="FFFFFF"/>
          <w:lang w:bidi="ar"/>
        </w:rPr>
        <w:t>根据检查结果，对招标代理机构实行差别化管理，对检查结果较差的代理机构，及时提出整改要求，加大检查频次，督促其尽快整改完善，在达到整改标准前实施重点监督管理。</w:t>
      </w:r>
    </w:p>
    <w:p w:rsidR="00630AF1" w:rsidRPr="009558C0" w:rsidRDefault="00630AF1" w:rsidP="006418E8">
      <w:pPr>
        <w:widowControl/>
        <w:spacing w:line="640" w:lineRule="exact"/>
        <w:ind w:firstLineChars="200" w:firstLine="640"/>
        <w:rPr>
          <w:rFonts w:ascii="黑体" w:eastAsia="黑体" w:hAnsi="黑体" w:cs="黑体" w:hint="eastAsia"/>
          <w:kern w:val="0"/>
          <w:sz w:val="32"/>
          <w:szCs w:val="32"/>
          <w:shd w:val="clear" w:color="auto" w:fill="FFFFFF"/>
          <w:lang w:bidi="ar"/>
        </w:rPr>
      </w:pPr>
      <w:r w:rsidRPr="009558C0">
        <w:rPr>
          <w:rFonts w:ascii="黑体" w:eastAsia="黑体" w:hAnsi="黑体" w:cs="黑体" w:hint="eastAsia"/>
          <w:kern w:val="0"/>
          <w:sz w:val="32"/>
          <w:szCs w:val="32"/>
          <w:shd w:val="clear" w:color="auto" w:fill="FFFFFF"/>
          <w:lang w:bidi="ar"/>
        </w:rPr>
        <w:t>四、注意事项</w:t>
      </w:r>
    </w:p>
    <w:p w:rsidR="00630AF1" w:rsidRPr="009558C0" w:rsidRDefault="00630AF1" w:rsidP="006418E8">
      <w:pPr>
        <w:widowControl/>
        <w:spacing w:line="640" w:lineRule="exact"/>
        <w:ind w:firstLineChars="200" w:firstLine="640"/>
        <w:rPr>
          <w:rFonts w:ascii="仿宋" w:eastAsia="仿宋" w:hAnsi="仿宋" w:cs="仿宋_GB2312" w:hint="eastAsia"/>
          <w:kern w:val="0"/>
          <w:sz w:val="32"/>
          <w:szCs w:val="32"/>
          <w:shd w:val="clear" w:color="auto" w:fill="FFFFFF"/>
          <w:lang w:bidi="ar"/>
        </w:rPr>
      </w:pPr>
      <w:r w:rsidRPr="009558C0">
        <w:rPr>
          <w:rFonts w:ascii="仿宋" w:eastAsia="仿宋" w:hAnsi="仿宋" w:cs="仿宋_GB2312" w:hint="eastAsia"/>
          <w:kern w:val="0"/>
          <w:sz w:val="32"/>
          <w:szCs w:val="32"/>
          <w:shd w:val="clear" w:color="auto" w:fill="FFFFFF"/>
          <w:lang w:bidi="ar"/>
        </w:rPr>
        <w:t>（一）开展“双随机、</w:t>
      </w:r>
      <w:proofErr w:type="gramStart"/>
      <w:r w:rsidRPr="009558C0">
        <w:rPr>
          <w:rFonts w:ascii="仿宋" w:eastAsia="仿宋" w:hAnsi="仿宋" w:cs="仿宋_GB2312" w:hint="eastAsia"/>
          <w:kern w:val="0"/>
          <w:sz w:val="32"/>
          <w:szCs w:val="32"/>
          <w:shd w:val="clear" w:color="auto" w:fill="FFFFFF"/>
          <w:lang w:bidi="ar"/>
        </w:rPr>
        <w:t>一</w:t>
      </w:r>
      <w:proofErr w:type="gramEnd"/>
      <w:r w:rsidRPr="009558C0">
        <w:rPr>
          <w:rFonts w:ascii="仿宋" w:eastAsia="仿宋" w:hAnsi="仿宋" w:cs="仿宋_GB2312" w:hint="eastAsia"/>
          <w:kern w:val="0"/>
          <w:sz w:val="32"/>
          <w:szCs w:val="32"/>
          <w:shd w:val="clear" w:color="auto" w:fill="FFFFFF"/>
          <w:lang w:bidi="ar"/>
        </w:rPr>
        <w:t>公开”检查是加强事中事后监管的重要抓手。本次检查也是探索我市建设工程招标投标领域“双随机、</w:t>
      </w:r>
      <w:proofErr w:type="gramStart"/>
      <w:r w:rsidRPr="009558C0">
        <w:rPr>
          <w:rFonts w:ascii="仿宋" w:eastAsia="仿宋" w:hAnsi="仿宋" w:cs="仿宋_GB2312" w:hint="eastAsia"/>
          <w:kern w:val="0"/>
          <w:sz w:val="32"/>
          <w:szCs w:val="32"/>
          <w:shd w:val="clear" w:color="auto" w:fill="FFFFFF"/>
          <w:lang w:bidi="ar"/>
        </w:rPr>
        <w:t>一</w:t>
      </w:r>
      <w:proofErr w:type="gramEnd"/>
      <w:r w:rsidRPr="009558C0">
        <w:rPr>
          <w:rFonts w:ascii="仿宋" w:eastAsia="仿宋" w:hAnsi="仿宋" w:cs="仿宋_GB2312" w:hint="eastAsia"/>
          <w:kern w:val="0"/>
          <w:sz w:val="32"/>
          <w:szCs w:val="32"/>
          <w:shd w:val="clear" w:color="auto" w:fill="FFFFFF"/>
          <w:lang w:bidi="ar"/>
        </w:rPr>
        <w:t>公开”检查制度的创新举措，</w:t>
      </w:r>
      <w:r w:rsidRPr="009558C0">
        <w:rPr>
          <w:rFonts w:ascii="仿宋" w:eastAsia="仿宋" w:hAnsi="仿宋" w:cs="仿宋_GB2312" w:hint="eastAsia"/>
          <w:kern w:val="0"/>
          <w:sz w:val="32"/>
          <w:szCs w:val="32"/>
          <w:shd w:val="clear" w:color="auto" w:fill="FFFFFF"/>
          <w:lang w:bidi="ar"/>
        </w:rPr>
        <w:lastRenderedPageBreak/>
        <w:t>影响深远，意义重大，各县区（功能板块）招标投标监管部门要高度重视，积极参与，强化责任意识，全力协作配合。</w:t>
      </w:r>
    </w:p>
    <w:p w:rsidR="00630AF1" w:rsidRPr="009558C0" w:rsidRDefault="00630AF1" w:rsidP="006418E8">
      <w:pPr>
        <w:widowControl/>
        <w:spacing w:line="640" w:lineRule="exact"/>
        <w:ind w:firstLineChars="200" w:firstLine="640"/>
        <w:rPr>
          <w:rFonts w:ascii="仿宋" w:eastAsia="仿宋" w:hAnsi="仿宋" w:cs="仿宋_GB2312"/>
          <w:kern w:val="0"/>
          <w:sz w:val="32"/>
          <w:szCs w:val="32"/>
          <w:shd w:val="clear" w:color="auto" w:fill="FFFFFF"/>
          <w:lang w:bidi="ar"/>
        </w:rPr>
      </w:pPr>
      <w:r w:rsidRPr="009558C0">
        <w:rPr>
          <w:rFonts w:ascii="仿宋" w:eastAsia="仿宋" w:hAnsi="仿宋" w:cs="仿宋_GB2312" w:hint="eastAsia"/>
          <w:kern w:val="0"/>
          <w:sz w:val="32"/>
          <w:szCs w:val="32"/>
          <w:shd w:val="clear" w:color="auto" w:fill="FFFFFF"/>
          <w:lang w:bidi="ar"/>
        </w:rPr>
        <w:t>（二）</w:t>
      </w:r>
      <w:r w:rsidRPr="009558C0">
        <w:rPr>
          <w:rFonts w:ascii="仿宋" w:eastAsia="仿宋" w:hAnsi="仿宋" w:cs="仿宋_GB2312"/>
          <w:kern w:val="0"/>
          <w:sz w:val="32"/>
          <w:szCs w:val="32"/>
          <w:shd w:val="clear" w:color="auto" w:fill="FFFFFF"/>
          <w:lang w:bidi="ar"/>
        </w:rPr>
        <w:t>为确保</w:t>
      </w:r>
      <w:r w:rsidRPr="009558C0">
        <w:rPr>
          <w:rFonts w:ascii="仿宋" w:eastAsia="仿宋" w:hAnsi="仿宋" w:cs="仿宋_GB2312" w:hint="eastAsia"/>
          <w:kern w:val="0"/>
          <w:sz w:val="32"/>
          <w:szCs w:val="32"/>
          <w:shd w:val="clear" w:color="auto" w:fill="FFFFFF"/>
          <w:lang w:bidi="ar"/>
        </w:rPr>
        <w:t>本次</w:t>
      </w:r>
      <w:r w:rsidRPr="009558C0">
        <w:rPr>
          <w:rFonts w:ascii="仿宋" w:eastAsia="仿宋" w:hAnsi="仿宋" w:cs="仿宋_GB2312"/>
          <w:kern w:val="0"/>
          <w:sz w:val="32"/>
          <w:szCs w:val="32"/>
          <w:shd w:val="clear" w:color="auto" w:fill="FFFFFF"/>
          <w:lang w:bidi="ar"/>
        </w:rPr>
        <w:t>检查效果，</w:t>
      </w:r>
      <w:r w:rsidRPr="009558C0">
        <w:rPr>
          <w:rFonts w:ascii="仿宋" w:eastAsia="仿宋" w:hAnsi="仿宋" w:cs="仿宋_GB2312" w:hint="eastAsia"/>
          <w:kern w:val="0"/>
          <w:sz w:val="32"/>
          <w:szCs w:val="32"/>
          <w:shd w:val="clear" w:color="auto" w:fill="FFFFFF"/>
          <w:lang w:bidi="ar"/>
        </w:rPr>
        <w:t>参与检查、组织、协调的人员必须严格保守工作秘密，</w:t>
      </w:r>
      <w:r w:rsidRPr="009558C0">
        <w:rPr>
          <w:rFonts w:ascii="仿宋" w:eastAsia="仿宋" w:hAnsi="仿宋" w:cs="仿宋_GB2312"/>
          <w:kern w:val="0"/>
          <w:sz w:val="32"/>
          <w:szCs w:val="32"/>
          <w:shd w:val="clear" w:color="auto" w:fill="FFFFFF"/>
          <w:lang w:bidi="ar"/>
        </w:rPr>
        <w:t>严格执行有关法律法规，</w:t>
      </w:r>
      <w:r w:rsidRPr="009558C0">
        <w:rPr>
          <w:rFonts w:ascii="仿宋" w:eastAsia="仿宋" w:hAnsi="仿宋" w:cs="仿宋_GB2312" w:hint="eastAsia"/>
          <w:kern w:val="0"/>
          <w:sz w:val="32"/>
          <w:szCs w:val="32"/>
          <w:shd w:val="clear" w:color="auto" w:fill="FFFFFF"/>
          <w:lang w:bidi="ar"/>
        </w:rPr>
        <w:t>强化</w:t>
      </w:r>
      <w:r w:rsidRPr="009558C0">
        <w:rPr>
          <w:rFonts w:ascii="仿宋" w:eastAsia="仿宋" w:hAnsi="仿宋" w:cs="仿宋_GB2312"/>
          <w:kern w:val="0"/>
          <w:sz w:val="32"/>
          <w:szCs w:val="32"/>
          <w:shd w:val="clear" w:color="auto" w:fill="FFFFFF"/>
          <w:lang w:bidi="ar"/>
        </w:rPr>
        <w:t>责任意识，</w:t>
      </w:r>
      <w:r w:rsidRPr="009558C0">
        <w:rPr>
          <w:rFonts w:ascii="仿宋" w:eastAsia="仿宋" w:hAnsi="仿宋" w:cs="仿宋_GB2312" w:hint="eastAsia"/>
          <w:kern w:val="0"/>
          <w:sz w:val="32"/>
          <w:szCs w:val="32"/>
          <w:shd w:val="clear" w:color="auto" w:fill="FFFFFF"/>
          <w:lang w:bidi="ar"/>
        </w:rPr>
        <w:t>发现问题如实记录报告，依法依规处理。</w:t>
      </w:r>
    </w:p>
    <w:p w:rsidR="00630AF1" w:rsidRPr="009558C0" w:rsidRDefault="00630AF1" w:rsidP="006418E8">
      <w:pPr>
        <w:widowControl/>
        <w:spacing w:line="640" w:lineRule="exact"/>
        <w:ind w:firstLineChars="200" w:firstLine="640"/>
        <w:rPr>
          <w:rFonts w:ascii="仿宋" w:eastAsia="仿宋" w:hAnsi="仿宋" w:cs="仿宋_GB2312"/>
          <w:kern w:val="0"/>
          <w:sz w:val="32"/>
          <w:szCs w:val="32"/>
          <w:shd w:val="clear" w:color="auto" w:fill="FFFFFF"/>
          <w:lang w:bidi="ar"/>
        </w:rPr>
      </w:pPr>
      <w:r w:rsidRPr="009558C0">
        <w:rPr>
          <w:rFonts w:ascii="仿宋" w:eastAsia="仿宋" w:hAnsi="仿宋" w:cs="仿宋_GB2312"/>
          <w:kern w:val="0"/>
          <w:sz w:val="32"/>
          <w:szCs w:val="32"/>
          <w:shd w:val="clear" w:color="auto" w:fill="FFFFFF"/>
          <w:lang w:bidi="ar"/>
        </w:rPr>
        <w:t>（</w:t>
      </w:r>
      <w:r w:rsidRPr="009558C0">
        <w:rPr>
          <w:rFonts w:ascii="仿宋" w:eastAsia="仿宋" w:hAnsi="仿宋" w:cs="仿宋_GB2312" w:hint="eastAsia"/>
          <w:kern w:val="0"/>
          <w:sz w:val="32"/>
          <w:szCs w:val="32"/>
          <w:shd w:val="clear" w:color="auto" w:fill="FFFFFF"/>
          <w:lang w:bidi="ar"/>
        </w:rPr>
        <w:t>三</w:t>
      </w:r>
      <w:r w:rsidRPr="009558C0">
        <w:rPr>
          <w:rFonts w:ascii="仿宋" w:eastAsia="仿宋" w:hAnsi="仿宋" w:cs="仿宋_GB2312"/>
          <w:kern w:val="0"/>
          <w:sz w:val="32"/>
          <w:szCs w:val="32"/>
          <w:shd w:val="clear" w:color="auto" w:fill="FFFFFF"/>
          <w:lang w:bidi="ar"/>
        </w:rPr>
        <w:t>）各县区</w:t>
      </w:r>
      <w:r w:rsidRPr="009558C0">
        <w:rPr>
          <w:rFonts w:ascii="仿宋" w:eastAsia="仿宋" w:hAnsi="仿宋" w:cs="仿宋_GB2312" w:hint="eastAsia"/>
          <w:kern w:val="0"/>
          <w:sz w:val="32"/>
          <w:szCs w:val="32"/>
          <w:shd w:val="clear" w:color="auto" w:fill="FFFFFF"/>
          <w:lang w:bidi="ar"/>
        </w:rPr>
        <w:t>（功能板块）招标投标监管部门</w:t>
      </w:r>
      <w:r w:rsidRPr="009558C0">
        <w:rPr>
          <w:rFonts w:ascii="仿宋" w:eastAsia="仿宋" w:hAnsi="仿宋" w:cs="仿宋_GB2312"/>
          <w:kern w:val="0"/>
          <w:sz w:val="32"/>
          <w:szCs w:val="32"/>
          <w:shd w:val="clear" w:color="auto" w:fill="FFFFFF"/>
          <w:lang w:bidi="ar"/>
        </w:rPr>
        <w:t>要及时收集检查过程中的</w:t>
      </w:r>
      <w:r w:rsidRPr="009558C0">
        <w:rPr>
          <w:rFonts w:ascii="仿宋" w:eastAsia="仿宋" w:hAnsi="仿宋" w:cs="仿宋_GB2312" w:hint="eastAsia"/>
          <w:kern w:val="0"/>
          <w:sz w:val="32"/>
          <w:szCs w:val="32"/>
          <w:shd w:val="clear" w:color="auto" w:fill="FFFFFF"/>
          <w:lang w:bidi="ar"/>
        </w:rPr>
        <w:t>相关文书和数据资料</w:t>
      </w:r>
      <w:r w:rsidRPr="009558C0">
        <w:rPr>
          <w:rFonts w:ascii="仿宋" w:eastAsia="仿宋" w:hAnsi="仿宋" w:cs="仿宋_GB2312"/>
          <w:kern w:val="0"/>
          <w:sz w:val="32"/>
          <w:szCs w:val="32"/>
          <w:shd w:val="clear" w:color="auto" w:fill="FFFFFF"/>
          <w:lang w:bidi="ar"/>
        </w:rPr>
        <w:t>，做好档案整理和</w:t>
      </w:r>
      <w:r w:rsidRPr="009558C0">
        <w:rPr>
          <w:rFonts w:ascii="仿宋" w:eastAsia="仿宋" w:hAnsi="仿宋" w:cs="仿宋_GB2312" w:hint="eastAsia"/>
          <w:kern w:val="0"/>
          <w:sz w:val="32"/>
          <w:szCs w:val="32"/>
          <w:shd w:val="clear" w:color="auto" w:fill="FFFFFF"/>
          <w:lang w:bidi="ar"/>
        </w:rPr>
        <w:t>管理工作</w:t>
      </w:r>
      <w:r w:rsidRPr="009558C0">
        <w:rPr>
          <w:rFonts w:ascii="仿宋" w:eastAsia="仿宋" w:hAnsi="仿宋" w:cs="仿宋_GB2312"/>
          <w:kern w:val="0"/>
          <w:sz w:val="32"/>
          <w:szCs w:val="32"/>
          <w:shd w:val="clear" w:color="auto" w:fill="FFFFFF"/>
          <w:lang w:bidi="ar"/>
        </w:rPr>
        <w:t>。</w:t>
      </w:r>
    </w:p>
    <w:p w:rsidR="00630AF1" w:rsidRPr="009558C0" w:rsidRDefault="00630AF1" w:rsidP="006418E8">
      <w:pPr>
        <w:spacing w:line="640" w:lineRule="exact"/>
        <w:rPr>
          <w:rFonts w:ascii="仿宋" w:eastAsia="仿宋" w:hAnsi="仿宋" w:cs="仿宋" w:hint="eastAsia"/>
          <w:sz w:val="32"/>
          <w:szCs w:val="32"/>
        </w:rPr>
      </w:pPr>
    </w:p>
    <w:p w:rsidR="00630AF1" w:rsidRPr="009558C0" w:rsidRDefault="00630AF1" w:rsidP="006418E8">
      <w:pPr>
        <w:spacing w:line="640" w:lineRule="exact"/>
        <w:ind w:firstLineChars="200" w:firstLine="640"/>
        <w:rPr>
          <w:rFonts w:ascii="仿宋" w:eastAsia="仿宋" w:hAnsi="仿宋" w:cs="仿宋" w:hint="eastAsia"/>
          <w:sz w:val="32"/>
          <w:szCs w:val="32"/>
        </w:rPr>
      </w:pPr>
      <w:r w:rsidRPr="009558C0">
        <w:rPr>
          <w:rFonts w:ascii="仿宋" w:eastAsia="仿宋" w:hAnsi="仿宋" w:cs="仿宋" w:hint="eastAsia"/>
          <w:sz w:val="32"/>
          <w:szCs w:val="32"/>
        </w:rPr>
        <w:t>附件：1.建设工程招标投标负面行为清单</w:t>
      </w:r>
    </w:p>
    <w:p w:rsidR="00630AF1" w:rsidRPr="009558C0" w:rsidRDefault="00630AF1" w:rsidP="006418E8">
      <w:pPr>
        <w:spacing w:line="640" w:lineRule="exact"/>
        <w:ind w:leftChars="786" w:left="1651"/>
        <w:rPr>
          <w:rFonts w:ascii="仿宋" w:eastAsia="仿宋" w:hAnsi="仿宋" w:cs="仿宋" w:hint="eastAsia"/>
          <w:sz w:val="32"/>
          <w:szCs w:val="32"/>
        </w:rPr>
      </w:pPr>
      <w:r w:rsidRPr="009558C0">
        <w:rPr>
          <w:rFonts w:ascii="仿宋" w:eastAsia="仿宋" w:hAnsi="仿宋" w:cs="仿宋" w:hint="eastAsia"/>
          <w:sz w:val="32"/>
          <w:szCs w:val="32"/>
        </w:rPr>
        <w:t>2.检查结果记录表</w:t>
      </w:r>
    </w:p>
    <w:p w:rsidR="00630AF1" w:rsidRPr="009558C0" w:rsidRDefault="00630AF1" w:rsidP="006418E8">
      <w:pPr>
        <w:spacing w:line="640" w:lineRule="exact"/>
        <w:ind w:leftChars="786" w:left="1651"/>
        <w:rPr>
          <w:rFonts w:ascii="仿宋" w:eastAsia="仿宋" w:hAnsi="仿宋" w:cs="仿宋"/>
          <w:sz w:val="32"/>
          <w:szCs w:val="32"/>
        </w:rPr>
      </w:pPr>
      <w:r w:rsidRPr="009558C0">
        <w:rPr>
          <w:rFonts w:ascii="仿宋" w:eastAsia="仿宋" w:hAnsi="仿宋" w:cs="仿宋" w:hint="eastAsia"/>
          <w:sz w:val="32"/>
          <w:szCs w:val="32"/>
        </w:rPr>
        <w:t>3.检查项目确认表</w:t>
      </w:r>
    </w:p>
    <w:p w:rsidR="00630AF1" w:rsidRPr="009558C0" w:rsidRDefault="00630AF1" w:rsidP="006418E8">
      <w:pPr>
        <w:spacing w:line="640" w:lineRule="exact"/>
        <w:ind w:leftChars="786" w:left="1651"/>
        <w:rPr>
          <w:rFonts w:ascii="仿宋" w:eastAsia="仿宋" w:hAnsi="仿宋" w:cs="仿宋" w:hint="eastAsia"/>
          <w:sz w:val="32"/>
          <w:szCs w:val="32"/>
        </w:rPr>
      </w:pPr>
      <w:r w:rsidRPr="009558C0">
        <w:rPr>
          <w:rFonts w:ascii="仿宋" w:eastAsia="仿宋" w:hAnsi="仿宋" w:cs="仿宋" w:hint="eastAsia"/>
          <w:sz w:val="32"/>
          <w:szCs w:val="32"/>
        </w:rPr>
        <w:t>4.检查人员登记表</w:t>
      </w:r>
    </w:p>
    <w:p w:rsidR="00630AF1" w:rsidRPr="009558C0" w:rsidRDefault="00630AF1" w:rsidP="006418E8">
      <w:pPr>
        <w:spacing w:line="640" w:lineRule="exact"/>
        <w:ind w:leftChars="786" w:left="1651"/>
        <w:rPr>
          <w:rFonts w:ascii="仿宋" w:eastAsia="仿宋" w:hAnsi="仿宋" w:cs="仿宋"/>
          <w:sz w:val="32"/>
          <w:szCs w:val="32"/>
        </w:rPr>
      </w:pPr>
      <w:r w:rsidRPr="009558C0">
        <w:rPr>
          <w:rFonts w:ascii="仿宋" w:eastAsia="仿宋" w:hAnsi="仿宋" w:cs="仿宋" w:hint="eastAsia"/>
          <w:sz w:val="32"/>
          <w:szCs w:val="32"/>
        </w:rPr>
        <w:t>5.检查材料清单</w:t>
      </w:r>
    </w:p>
    <w:p w:rsidR="00630AF1" w:rsidRPr="009558C0" w:rsidRDefault="00630AF1" w:rsidP="00630AF1">
      <w:pPr>
        <w:spacing w:line="600" w:lineRule="exact"/>
        <w:rPr>
          <w:rFonts w:ascii="仿宋" w:eastAsia="仿宋" w:hAnsi="仿宋" w:cs="仿宋" w:hint="eastAsia"/>
          <w:sz w:val="32"/>
          <w:szCs w:val="32"/>
        </w:rPr>
      </w:pPr>
      <w:r w:rsidRPr="009558C0">
        <w:rPr>
          <w:rFonts w:ascii="仿宋" w:eastAsia="仿宋" w:hAnsi="仿宋" w:cs="仿宋" w:hint="eastAsia"/>
          <w:sz w:val="32"/>
          <w:szCs w:val="32"/>
        </w:rPr>
        <w:t xml:space="preserve">      </w:t>
      </w:r>
    </w:p>
    <w:p w:rsidR="00630AF1" w:rsidRPr="009558C0" w:rsidRDefault="00630AF1" w:rsidP="00630AF1">
      <w:pPr>
        <w:spacing w:line="600" w:lineRule="exact"/>
        <w:jc w:val="right"/>
        <w:rPr>
          <w:rFonts w:ascii="仿宋" w:eastAsia="仿宋" w:hAnsi="仿宋" w:cs="仿宋" w:hint="eastAsia"/>
          <w:sz w:val="32"/>
          <w:szCs w:val="32"/>
        </w:rPr>
      </w:pPr>
      <w:r w:rsidRPr="009558C0">
        <w:rPr>
          <w:rFonts w:ascii="仿宋" w:eastAsia="仿宋" w:hAnsi="仿宋" w:cs="仿宋" w:hint="eastAsia"/>
          <w:sz w:val="32"/>
          <w:szCs w:val="32"/>
        </w:rPr>
        <w:t>连云港市建设工程招标投标管理办公室</w:t>
      </w:r>
    </w:p>
    <w:p w:rsidR="00630AF1" w:rsidRPr="009558C0" w:rsidRDefault="00630AF1" w:rsidP="00630AF1">
      <w:pPr>
        <w:wordWrap w:val="0"/>
        <w:spacing w:line="600" w:lineRule="exact"/>
        <w:jc w:val="right"/>
        <w:rPr>
          <w:rFonts w:ascii="仿宋" w:eastAsia="仿宋" w:hAnsi="仿宋" w:cs="仿宋"/>
          <w:sz w:val="32"/>
          <w:szCs w:val="32"/>
        </w:rPr>
      </w:pPr>
      <w:r w:rsidRPr="009558C0">
        <w:rPr>
          <w:rFonts w:ascii="仿宋" w:eastAsia="仿宋" w:hAnsi="仿宋" w:cs="仿宋" w:hint="eastAsia"/>
          <w:sz w:val="32"/>
          <w:szCs w:val="32"/>
        </w:rPr>
        <w:t>2021年10月9日</w:t>
      </w:r>
      <w:r w:rsidRPr="009558C0">
        <w:rPr>
          <w:rFonts w:ascii="仿宋" w:eastAsia="仿宋" w:hAnsi="仿宋" w:cs="仿宋" w:hint="eastAsia"/>
          <w:sz w:val="32"/>
          <w:szCs w:val="32"/>
        </w:rPr>
        <w:t xml:space="preserve">        </w:t>
      </w:r>
    </w:p>
    <w:p w:rsidR="00630AF1" w:rsidRPr="009558C0" w:rsidRDefault="00630AF1" w:rsidP="00630AF1">
      <w:pPr>
        <w:widowControl/>
        <w:spacing w:line="560" w:lineRule="atLeast"/>
        <w:rPr>
          <w:rFonts w:ascii="仿宋" w:eastAsia="仿宋" w:hAnsi="仿宋" w:cs="黑体" w:hint="eastAsia"/>
          <w:kern w:val="0"/>
          <w:sz w:val="32"/>
          <w:szCs w:val="32"/>
          <w:shd w:val="clear" w:color="auto" w:fill="FFFFFF"/>
          <w:lang w:bidi="ar"/>
        </w:rPr>
        <w:sectPr w:rsidR="00630AF1" w:rsidRPr="009558C0" w:rsidSect="00630AF1">
          <w:footerReference w:type="even" r:id="rId9"/>
          <w:footerReference w:type="default" r:id="rId10"/>
          <w:pgSz w:w="11906" w:h="16838"/>
          <w:pgMar w:top="1701" w:right="2041" w:bottom="1701" w:left="2041" w:header="851" w:footer="992" w:gutter="0"/>
          <w:pgNumType w:fmt="numberInDash"/>
          <w:cols w:space="720"/>
          <w:docGrid w:type="linesAndChars" w:linePitch="312"/>
        </w:sectPr>
      </w:pPr>
    </w:p>
    <w:p w:rsidR="00630AF1" w:rsidRPr="009558C0" w:rsidRDefault="00630AF1" w:rsidP="00630AF1">
      <w:pPr>
        <w:widowControl/>
        <w:spacing w:line="560" w:lineRule="atLeast"/>
        <w:rPr>
          <w:rFonts w:ascii="黑体" w:eastAsia="黑体" w:hAnsi="黑体" w:cs="黑体" w:hint="eastAsia"/>
          <w:kern w:val="0"/>
          <w:sz w:val="32"/>
          <w:szCs w:val="32"/>
          <w:shd w:val="clear" w:color="auto" w:fill="FFFFFF"/>
          <w:lang w:bidi="ar"/>
        </w:rPr>
      </w:pPr>
      <w:r w:rsidRPr="009558C0">
        <w:rPr>
          <w:rFonts w:ascii="黑体" w:eastAsia="黑体" w:hAnsi="黑体" w:cs="黑体" w:hint="eastAsia"/>
          <w:kern w:val="0"/>
          <w:sz w:val="32"/>
          <w:szCs w:val="32"/>
          <w:shd w:val="clear" w:color="auto" w:fill="FFFFFF"/>
          <w:lang w:bidi="ar"/>
        </w:rPr>
        <w:lastRenderedPageBreak/>
        <w:t>附件1</w:t>
      </w:r>
    </w:p>
    <w:p w:rsidR="00630AF1" w:rsidRPr="009558C0" w:rsidRDefault="00630AF1" w:rsidP="00630AF1">
      <w:pPr>
        <w:spacing w:line="600" w:lineRule="exact"/>
        <w:ind w:firstLineChars="200" w:firstLine="880"/>
        <w:jc w:val="center"/>
        <w:rPr>
          <w:rFonts w:ascii="方正小标宋简体" w:eastAsia="方正小标宋简体" w:hAnsi="方正小标宋简体" w:cs="方正小标宋简体" w:hint="eastAsia"/>
          <w:kern w:val="0"/>
          <w:sz w:val="44"/>
          <w:szCs w:val="44"/>
          <w:shd w:val="clear" w:color="auto" w:fill="FFFFFF"/>
          <w:lang w:bidi="ar"/>
        </w:rPr>
      </w:pPr>
      <w:r w:rsidRPr="009558C0">
        <w:rPr>
          <w:rFonts w:ascii="方正小标宋简体" w:eastAsia="方正小标宋简体" w:hAnsi="方正小标宋简体" w:cs="方正小标宋简体" w:hint="eastAsia"/>
          <w:kern w:val="0"/>
          <w:sz w:val="44"/>
          <w:szCs w:val="44"/>
          <w:shd w:val="clear" w:color="auto" w:fill="FFFFFF"/>
          <w:lang w:bidi="ar"/>
        </w:rPr>
        <w:t>建设工程招标投标负面行为清单</w:t>
      </w:r>
    </w:p>
    <w:p w:rsidR="00630AF1" w:rsidRPr="009558C0" w:rsidRDefault="00630AF1" w:rsidP="00630AF1">
      <w:pPr>
        <w:spacing w:afterLines="50" w:after="156" w:line="600" w:lineRule="exact"/>
        <w:ind w:firstLineChars="200" w:firstLine="560"/>
        <w:jc w:val="center"/>
        <w:rPr>
          <w:rFonts w:ascii="仿宋" w:eastAsia="仿宋" w:hAnsi="仿宋" w:cs="仿宋" w:hint="eastAsia"/>
          <w:sz w:val="32"/>
          <w:szCs w:val="32"/>
        </w:rPr>
      </w:pPr>
      <w:r w:rsidRPr="009558C0">
        <w:rPr>
          <w:rFonts w:ascii="方正小标宋简体" w:eastAsia="方正小标宋简体" w:hAnsi="方正小标宋简体" w:cs="方正小标宋简体" w:hint="eastAsia"/>
          <w:kern w:val="0"/>
          <w:sz w:val="28"/>
          <w:szCs w:val="28"/>
          <w:shd w:val="clear" w:color="auto" w:fill="FFFFFF"/>
          <w:lang w:bidi="ar"/>
        </w:rPr>
        <w:t>（招标人及招标代理机构）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000" w:firstRow="0" w:lastRow="0" w:firstColumn="0" w:lastColumn="0" w:noHBand="0" w:noVBand="0"/>
      </w:tblPr>
      <w:tblGrid>
        <w:gridCol w:w="779"/>
        <w:gridCol w:w="6310"/>
        <w:gridCol w:w="6599"/>
      </w:tblGrid>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center"/>
              <w:rPr>
                <w:rFonts w:ascii="仿宋" w:eastAsia="仿宋" w:hAnsi="仿宋" w:cs="仿宋" w:hint="eastAsia"/>
                <w:sz w:val="28"/>
                <w:szCs w:val="28"/>
              </w:rPr>
            </w:pPr>
            <w:r w:rsidRPr="009558C0">
              <w:rPr>
                <w:rStyle w:val="af"/>
                <w:rFonts w:ascii="仿宋" w:eastAsia="仿宋" w:hAnsi="仿宋" w:cs="仿宋" w:hint="eastAsia"/>
                <w:b w:val="0"/>
                <w:bCs/>
                <w:sz w:val="28"/>
                <w:szCs w:val="28"/>
              </w:rPr>
              <w:t>序号</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center"/>
              <w:rPr>
                <w:rFonts w:ascii="仿宋" w:eastAsia="仿宋" w:hAnsi="仿宋" w:cs="仿宋" w:hint="eastAsia"/>
                <w:sz w:val="28"/>
                <w:szCs w:val="28"/>
              </w:rPr>
            </w:pPr>
            <w:r w:rsidRPr="009558C0">
              <w:rPr>
                <w:rStyle w:val="af"/>
                <w:rFonts w:ascii="仿宋" w:eastAsia="仿宋" w:hAnsi="仿宋" w:cs="仿宋" w:hint="eastAsia"/>
                <w:b w:val="0"/>
                <w:bCs/>
                <w:sz w:val="28"/>
                <w:szCs w:val="28"/>
              </w:rPr>
              <w:t>负面行为内容</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center"/>
              <w:rPr>
                <w:rFonts w:ascii="仿宋" w:eastAsia="仿宋" w:hAnsi="仿宋" w:cs="仿宋" w:hint="eastAsia"/>
                <w:sz w:val="28"/>
                <w:szCs w:val="28"/>
              </w:rPr>
            </w:pPr>
            <w:r w:rsidRPr="009558C0">
              <w:rPr>
                <w:rStyle w:val="af"/>
                <w:rFonts w:ascii="仿宋" w:eastAsia="仿宋" w:hAnsi="仿宋" w:cs="仿宋" w:hint="eastAsia"/>
                <w:b w:val="0"/>
                <w:bCs/>
                <w:sz w:val="28"/>
                <w:szCs w:val="28"/>
              </w:rPr>
              <w:t>依据</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center"/>
              <w:rPr>
                <w:rFonts w:ascii="仿宋" w:eastAsia="仿宋" w:hAnsi="仿宋" w:cs="仿宋" w:hint="eastAsia"/>
                <w:sz w:val="28"/>
                <w:szCs w:val="28"/>
              </w:rPr>
            </w:pPr>
            <w:r w:rsidRPr="009558C0">
              <w:rPr>
                <w:rFonts w:ascii="仿宋" w:eastAsia="仿宋" w:hAnsi="仿宋" w:cs="仿宋" w:hint="eastAsia"/>
                <w:sz w:val="28"/>
                <w:szCs w:val="28"/>
              </w:rPr>
              <w:t>1</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rPr>
                <w:rFonts w:ascii="仿宋" w:eastAsia="仿宋" w:hAnsi="仿宋" w:cs="仿宋" w:hint="eastAsia"/>
                <w:sz w:val="28"/>
                <w:szCs w:val="28"/>
              </w:rPr>
            </w:pPr>
            <w:r w:rsidRPr="009558C0">
              <w:rPr>
                <w:rFonts w:ascii="仿宋" w:eastAsia="仿宋" w:hAnsi="仿宋" w:cs="仿宋" w:hint="eastAsia"/>
                <w:sz w:val="28"/>
                <w:szCs w:val="28"/>
              </w:rPr>
              <w:t>应经审批、核准的项目未报项目审批、核准</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rPr>
                <w:rFonts w:ascii="仿宋" w:eastAsia="仿宋" w:hAnsi="仿宋" w:cs="仿宋" w:hint="eastAsia"/>
                <w:sz w:val="28"/>
                <w:szCs w:val="28"/>
              </w:rPr>
            </w:pPr>
            <w:r w:rsidRPr="009558C0">
              <w:rPr>
                <w:rFonts w:ascii="仿宋" w:eastAsia="仿宋" w:hAnsi="仿宋" w:cs="仿宋" w:hint="eastAsia"/>
                <w:sz w:val="28"/>
                <w:szCs w:val="28"/>
              </w:rPr>
              <w:t>《中华人民共和国招标投标法》第九条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center"/>
              <w:rPr>
                <w:rFonts w:ascii="仿宋" w:eastAsia="仿宋" w:hAnsi="仿宋" w:cs="仿宋" w:hint="eastAsia"/>
                <w:sz w:val="28"/>
                <w:szCs w:val="28"/>
              </w:rPr>
            </w:pPr>
            <w:r w:rsidRPr="009558C0">
              <w:rPr>
                <w:rFonts w:ascii="仿宋" w:eastAsia="仿宋" w:hAnsi="仿宋" w:cs="仿宋" w:hint="eastAsia"/>
                <w:sz w:val="28"/>
                <w:szCs w:val="28"/>
              </w:rPr>
              <w:t>2</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依法必须招标的项目不招标</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《中华人民共和国招标投标法》第四十九条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center"/>
              <w:rPr>
                <w:rFonts w:ascii="仿宋" w:eastAsia="仿宋" w:hAnsi="仿宋" w:cs="仿宋" w:hint="eastAsia"/>
                <w:sz w:val="28"/>
                <w:szCs w:val="28"/>
              </w:rPr>
            </w:pPr>
            <w:r w:rsidRPr="009558C0">
              <w:rPr>
                <w:rFonts w:ascii="仿宋" w:eastAsia="仿宋" w:hAnsi="仿宋" w:cs="仿宋" w:hint="eastAsia"/>
                <w:sz w:val="28"/>
                <w:szCs w:val="28"/>
              </w:rPr>
              <w:t>3</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依法应当公开招标的项目采取邀请招标</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《中华人民共和国招标投标法实施条例》第六十四条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center"/>
              <w:rPr>
                <w:rFonts w:ascii="仿宋" w:eastAsia="仿宋" w:hAnsi="仿宋" w:cs="仿宋" w:hint="eastAsia"/>
                <w:sz w:val="28"/>
                <w:szCs w:val="28"/>
              </w:rPr>
            </w:pPr>
            <w:r w:rsidRPr="009558C0">
              <w:rPr>
                <w:rFonts w:ascii="仿宋" w:eastAsia="仿宋" w:hAnsi="仿宋" w:cs="仿宋" w:hint="eastAsia"/>
                <w:sz w:val="28"/>
                <w:szCs w:val="28"/>
              </w:rPr>
              <w:t>4</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必须进行招标的项目化整为零规避招标</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《中华人民共和国招标投标法》第四十九条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center"/>
              <w:rPr>
                <w:rFonts w:ascii="仿宋" w:eastAsia="仿宋" w:hAnsi="仿宋" w:cs="仿宋" w:hint="eastAsia"/>
                <w:sz w:val="28"/>
                <w:szCs w:val="28"/>
              </w:rPr>
            </w:pPr>
            <w:r w:rsidRPr="009558C0">
              <w:rPr>
                <w:rFonts w:ascii="仿宋" w:eastAsia="仿宋" w:hAnsi="仿宋" w:cs="仿宋" w:hint="eastAsia"/>
                <w:sz w:val="28"/>
                <w:szCs w:val="28"/>
              </w:rPr>
              <w:t>5</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依法必须招标的项目利用划分标段的方式规避招标</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《中华人民共和国招标投标法实施条例》第二十四条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center"/>
              <w:rPr>
                <w:rFonts w:ascii="仿宋" w:eastAsia="仿宋" w:hAnsi="仿宋" w:cs="仿宋" w:hint="eastAsia"/>
                <w:sz w:val="28"/>
                <w:szCs w:val="28"/>
              </w:rPr>
            </w:pPr>
            <w:r w:rsidRPr="009558C0">
              <w:rPr>
                <w:rFonts w:ascii="仿宋" w:eastAsia="仿宋" w:hAnsi="仿宋" w:cs="仿宋" w:hint="eastAsia"/>
                <w:sz w:val="28"/>
                <w:szCs w:val="28"/>
              </w:rPr>
              <w:t>6</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rPr>
                <w:rFonts w:ascii="仿宋" w:eastAsia="仿宋" w:hAnsi="仿宋" w:cs="仿宋" w:hint="eastAsia"/>
                <w:sz w:val="28"/>
                <w:szCs w:val="28"/>
              </w:rPr>
            </w:pPr>
            <w:r w:rsidRPr="009558C0">
              <w:rPr>
                <w:rFonts w:ascii="仿宋" w:eastAsia="仿宋" w:hAnsi="仿宋" w:cs="仿宋" w:hint="eastAsia"/>
                <w:sz w:val="28"/>
                <w:szCs w:val="28"/>
              </w:rPr>
              <w:t>应当进入而未进入公共资源交易平台</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rPr>
                <w:rFonts w:ascii="仿宋" w:eastAsia="仿宋" w:hAnsi="仿宋" w:cs="仿宋" w:hint="eastAsia"/>
                <w:sz w:val="28"/>
                <w:szCs w:val="28"/>
              </w:rPr>
            </w:pPr>
            <w:r w:rsidRPr="009558C0">
              <w:rPr>
                <w:rFonts w:ascii="仿宋" w:eastAsia="仿宋" w:hAnsi="仿宋" w:cs="仿宋" w:hint="eastAsia"/>
                <w:sz w:val="28"/>
                <w:szCs w:val="28"/>
              </w:rPr>
              <w:t>《公共资源交易平台管理暂行办法》第八条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center"/>
              <w:rPr>
                <w:rFonts w:ascii="仿宋" w:eastAsia="仿宋" w:hAnsi="仿宋" w:cs="仿宋" w:hint="eastAsia"/>
                <w:sz w:val="28"/>
                <w:szCs w:val="28"/>
              </w:rPr>
            </w:pPr>
            <w:r w:rsidRPr="009558C0">
              <w:rPr>
                <w:rFonts w:ascii="仿宋" w:eastAsia="仿宋" w:hAnsi="仿宋" w:cs="仿宋" w:hint="eastAsia"/>
                <w:sz w:val="28"/>
                <w:szCs w:val="28"/>
              </w:rPr>
              <w:t>7</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招标公告未载明招标项目的性质、数量、实施地</w:t>
            </w:r>
            <w:r w:rsidRPr="009558C0">
              <w:rPr>
                <w:rFonts w:ascii="仿宋" w:eastAsia="仿宋" w:hAnsi="仿宋" w:cs="仿宋" w:hint="eastAsia"/>
                <w:sz w:val="28"/>
                <w:szCs w:val="28"/>
              </w:rPr>
              <w:lastRenderedPageBreak/>
              <w:t>点和时间以及获取招标文件的办法等事项，或</w:t>
            </w:r>
            <w:r w:rsidRPr="009558C0">
              <w:rPr>
                <w:rFonts w:ascii="仿宋" w:eastAsia="仿宋" w:hAnsi="仿宋" w:cs="仿宋" w:hint="eastAsia"/>
                <w:sz w:val="28"/>
                <w:szCs w:val="28"/>
                <w:lang w:val="zh-TW" w:eastAsia="zh-TW"/>
              </w:rPr>
              <w:t>公告内容不真实、不完整</w:t>
            </w:r>
            <w:r w:rsidRPr="009558C0">
              <w:rPr>
                <w:rFonts w:ascii="仿宋" w:eastAsia="仿宋" w:hAnsi="仿宋" w:cs="仿宋" w:hint="eastAsia"/>
                <w:sz w:val="28"/>
                <w:szCs w:val="28"/>
                <w:lang w:val="zh-TW"/>
              </w:rPr>
              <w:t>。</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lastRenderedPageBreak/>
              <w:t>《中华人民共和国招标投标法》第十六条、《招标</w:t>
            </w:r>
            <w:r w:rsidRPr="009558C0">
              <w:rPr>
                <w:rFonts w:ascii="仿宋" w:eastAsia="仿宋" w:hAnsi="仿宋" w:cs="仿宋" w:hint="eastAsia"/>
                <w:sz w:val="28"/>
                <w:szCs w:val="28"/>
              </w:rPr>
              <w:lastRenderedPageBreak/>
              <w:t>公告和公示信息发布管理办法》第五条；</w:t>
            </w:r>
            <w:r w:rsidRPr="009558C0">
              <w:rPr>
                <w:rFonts w:ascii="仿宋" w:eastAsia="仿宋" w:hAnsi="仿宋" w:cs="仿宋" w:hint="eastAsia"/>
                <w:sz w:val="28"/>
                <w:szCs w:val="28"/>
                <w:lang w:val="zh-TW" w:eastAsia="zh-TW"/>
              </w:rPr>
              <w:t>《招标公告发布暂行办法》（国家计委令第</w:t>
            </w:r>
            <w:r w:rsidRPr="009558C0">
              <w:rPr>
                <w:rFonts w:ascii="仿宋" w:eastAsia="仿宋" w:hAnsi="仿宋" w:cs="仿宋" w:hint="eastAsia"/>
                <w:sz w:val="28"/>
                <w:szCs w:val="28"/>
              </w:rPr>
              <w:t>4</w:t>
            </w:r>
            <w:r w:rsidRPr="009558C0">
              <w:rPr>
                <w:rFonts w:ascii="仿宋" w:eastAsia="仿宋" w:hAnsi="仿宋" w:cs="仿宋" w:hint="eastAsia"/>
                <w:sz w:val="28"/>
                <w:szCs w:val="28"/>
                <w:lang w:val="zh-TW" w:eastAsia="zh-TW"/>
              </w:rPr>
              <w:t xml:space="preserve">号） 第六条  </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center"/>
              <w:rPr>
                <w:rFonts w:ascii="仿宋" w:eastAsia="仿宋" w:hAnsi="仿宋" w:cs="仿宋" w:hint="eastAsia"/>
                <w:sz w:val="28"/>
                <w:szCs w:val="28"/>
              </w:rPr>
            </w:pPr>
            <w:r w:rsidRPr="009558C0">
              <w:rPr>
                <w:rFonts w:ascii="仿宋" w:eastAsia="仿宋" w:hAnsi="仿宋" w:cs="仿宋" w:hint="eastAsia"/>
                <w:sz w:val="28"/>
                <w:szCs w:val="28"/>
              </w:rPr>
              <w:lastRenderedPageBreak/>
              <w:t>8</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未在招标文件中集中单列否决投标条款，或者使用未经载明的否决条款评标</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江苏省人民政府令第120号第十二条、苏建</w:t>
            </w:r>
            <w:proofErr w:type="gramStart"/>
            <w:r w:rsidRPr="009558C0">
              <w:rPr>
                <w:rFonts w:ascii="仿宋" w:eastAsia="仿宋" w:hAnsi="仿宋" w:cs="仿宋" w:hint="eastAsia"/>
                <w:sz w:val="28"/>
                <w:szCs w:val="28"/>
              </w:rPr>
              <w:t>规</w:t>
            </w:r>
            <w:proofErr w:type="gramEnd"/>
            <w:r w:rsidRPr="009558C0">
              <w:rPr>
                <w:rFonts w:ascii="仿宋" w:eastAsia="仿宋" w:hAnsi="仿宋" w:cs="仿宋" w:hint="eastAsia"/>
                <w:sz w:val="28"/>
                <w:szCs w:val="28"/>
              </w:rPr>
              <w:t>字〔2017〕1号文件第（二十）条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center"/>
              <w:rPr>
                <w:rFonts w:ascii="仿宋" w:eastAsia="仿宋" w:hAnsi="仿宋" w:cs="仿宋" w:hint="eastAsia"/>
                <w:sz w:val="28"/>
                <w:szCs w:val="28"/>
              </w:rPr>
            </w:pPr>
            <w:r w:rsidRPr="009558C0">
              <w:rPr>
                <w:rFonts w:ascii="仿宋" w:eastAsia="仿宋" w:hAnsi="仿宋" w:cs="仿宋" w:hint="eastAsia"/>
                <w:sz w:val="28"/>
                <w:szCs w:val="28"/>
              </w:rPr>
              <w:t>9</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依法应当公开招标的项目不按照规定在指定媒介发布资格预审公告或者招标公告</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《中华人民共和国招标投标法实施条例》第六十三条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center"/>
              <w:rPr>
                <w:rFonts w:ascii="仿宋" w:eastAsia="仿宋" w:hAnsi="仿宋" w:cs="仿宋" w:hint="eastAsia"/>
                <w:sz w:val="28"/>
                <w:szCs w:val="28"/>
              </w:rPr>
            </w:pPr>
            <w:r w:rsidRPr="009558C0">
              <w:rPr>
                <w:rFonts w:ascii="仿宋" w:eastAsia="仿宋" w:hAnsi="仿宋" w:cs="仿宋" w:hint="eastAsia"/>
                <w:sz w:val="28"/>
                <w:szCs w:val="28"/>
              </w:rPr>
              <w:t>10</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rPr>
                <w:rFonts w:ascii="仿宋" w:eastAsia="仿宋" w:hAnsi="仿宋" w:cs="仿宋" w:hint="eastAsia"/>
                <w:sz w:val="28"/>
                <w:szCs w:val="28"/>
              </w:rPr>
            </w:pPr>
            <w:r w:rsidRPr="009558C0">
              <w:rPr>
                <w:rFonts w:ascii="仿宋" w:eastAsia="仿宋" w:hAnsi="仿宋" w:cs="仿宋" w:hint="eastAsia"/>
                <w:sz w:val="28"/>
                <w:szCs w:val="28"/>
              </w:rPr>
              <w:t>在不同媒介发布的同一招标项目的资格预审公告或者招标公告的内容不一致，影响潜在投标人申请资格预审或者投标</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rPr>
                <w:rFonts w:ascii="仿宋" w:eastAsia="仿宋" w:hAnsi="仿宋" w:cs="仿宋" w:hint="eastAsia"/>
                <w:sz w:val="28"/>
                <w:szCs w:val="28"/>
              </w:rPr>
            </w:pPr>
            <w:r w:rsidRPr="009558C0">
              <w:rPr>
                <w:rFonts w:ascii="仿宋" w:eastAsia="仿宋" w:hAnsi="仿宋" w:cs="仿宋" w:hint="eastAsia"/>
                <w:sz w:val="28"/>
                <w:szCs w:val="28"/>
              </w:rPr>
              <w:t>《中华人民共和国招标投标法实施条例》第六十三条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11</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lang w:val="zh-TW" w:eastAsia="zh-TW"/>
              </w:rPr>
              <w:t>未向资格预审申请人发出资格预审结果通知书</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lang w:val="zh-TW" w:eastAsia="zh-TW"/>
              </w:rPr>
              <w:t>《中华人民共和国招标投标法实施条例》第十九条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12</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同一招标项目向潜在投标人或者投标人提供有差别的项目信息</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《中华人民共和国招标投标法实施条例》第三十二条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13</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未在招标公告或者投标邀请书中载明是否接受联合体投标</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《中华人民共和国招标投标法实施条例》第三十七条、《招标公告和公示信息发布管理办法》第五条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14</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对潜在投标人实行歧视待遇，强制投标人组成联合体共同投标，限制投标人之间的竞争</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《中华人民共和国招标投标法》第三十一条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lastRenderedPageBreak/>
              <w:t>15</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lang w:val="zh-TW" w:eastAsia="zh-TW"/>
              </w:rPr>
              <w:t>以不合理的条件限制或者排斥潜在投标人</w:t>
            </w:r>
            <w:r w:rsidRPr="009558C0">
              <w:rPr>
                <w:rFonts w:ascii="仿宋" w:eastAsia="仿宋" w:hAnsi="仿宋" w:cs="仿宋" w:hint="eastAsia"/>
                <w:sz w:val="28"/>
                <w:szCs w:val="28"/>
                <w:lang w:val="zh-TW"/>
              </w:rPr>
              <w:t>：</w:t>
            </w:r>
            <w:r w:rsidRPr="009558C0">
              <w:rPr>
                <w:rFonts w:ascii="仿宋" w:eastAsia="仿宋" w:hAnsi="仿宋" w:cs="仿宋" w:hint="eastAsia"/>
                <w:sz w:val="28"/>
                <w:szCs w:val="28"/>
              </w:rPr>
              <w:t>（1）设定的资格、技术、商务条件或者业绩、奖项要求与招标项目的具体特点和实际需要不相适应；（2）以特定行政区域或者特定行业的业绩、奖项作为资格条件、评分因素或者中标条件；（3）限定或者指定特定的专利、商标、品牌、原产地、供应商或者检验检测认证机构；（4）违法限定潜在投标人或者投标人的所有制形式或者组织形式，对不同所有制投标人采取不同的资格审查标准；（5）将政府部门、行业协会商会或者其他机构对投标人作出的荣誉奖励和慈善公益证明等作为资格条件、中标条件。</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lang w:val="zh-TW" w:eastAsia="zh-TW"/>
              </w:rPr>
              <w:t>《中华人民共和国招标投标法》第五十一条</w:t>
            </w:r>
            <w:r w:rsidRPr="009558C0">
              <w:rPr>
                <w:rFonts w:ascii="仿宋" w:eastAsia="仿宋" w:hAnsi="仿宋" w:cs="仿宋" w:hint="eastAsia"/>
                <w:sz w:val="28"/>
                <w:szCs w:val="28"/>
                <w:lang w:val="zh-TW"/>
              </w:rPr>
              <w:t>、</w:t>
            </w:r>
            <w:r w:rsidRPr="009558C0">
              <w:rPr>
                <w:rFonts w:ascii="仿宋" w:eastAsia="仿宋" w:hAnsi="仿宋" w:cs="仿宋" w:hint="eastAsia"/>
                <w:sz w:val="28"/>
                <w:szCs w:val="28"/>
              </w:rPr>
              <w:t>《中华人民共和国招标投标法实施条例》第三十二条、《优化营商环境条例》第十三条、《关于印发工程项目招投标领域营商环境专项整治工作方案的通知》（发改办法规〔2019〕862号）二、整治范围和内容 （二）整治内容 第2、3、4、6、7、8项</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16</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1）将国家行政机关或授权机构非强制的资质、资格、认证、目录等作为资格条件；（2）将国家已经明令取消的资质资格作为资格条件、评分因素或者中标条件；（3）在国家已经明令取消资质资格的领域，将其他资质资格作为资格条件、评分因素或者中标条件。</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《中华人民共和国招标投标法》第十八条、《中华人民共和国招标投标法实施条例》第三十二条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17</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（1）对仅需提供有关资质证明文件、证照、证件复印件的，要求必须提供原件；（2）对按规</w:t>
            </w:r>
            <w:r w:rsidRPr="009558C0">
              <w:rPr>
                <w:rFonts w:ascii="仿宋" w:eastAsia="仿宋" w:hAnsi="仿宋" w:cs="仿宋" w:hint="eastAsia"/>
                <w:sz w:val="28"/>
                <w:szCs w:val="28"/>
              </w:rPr>
              <w:lastRenderedPageBreak/>
              <w:t>定可以采用“多证合一”电子证照的，要求必须提供纸质证照。</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lastRenderedPageBreak/>
              <w:t>《中华人民共和国招标投标法》第十八条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lastRenderedPageBreak/>
              <w:t>18</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lang w:val="zh-TW" w:eastAsia="zh-TW"/>
              </w:rPr>
              <w:t>资格预审文件</w:t>
            </w:r>
            <w:r w:rsidRPr="009558C0">
              <w:rPr>
                <w:rFonts w:ascii="仿宋" w:eastAsia="仿宋" w:hAnsi="仿宋" w:cs="仿宋" w:hint="eastAsia"/>
                <w:sz w:val="28"/>
                <w:szCs w:val="28"/>
                <w:lang w:val="zh-TW"/>
              </w:rPr>
              <w:t>或</w:t>
            </w:r>
            <w:r w:rsidRPr="009558C0">
              <w:rPr>
                <w:rFonts w:ascii="仿宋" w:eastAsia="仿宋" w:hAnsi="仿宋" w:cs="仿宋" w:hint="eastAsia"/>
                <w:sz w:val="28"/>
                <w:szCs w:val="28"/>
              </w:rPr>
              <w:t>招标文件的发售期少于5日</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《中华人民共和国招标投标法实施条例》第十六条、《工程建设项目施工招标投标办法》第十五条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19</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lang w:val="zh-TW" w:eastAsia="zh-TW"/>
              </w:rPr>
              <w:t>招标文件、资格预审文件的发售、澄清、修改的时限，或者确定的提交资格预审申请文件、投标文件的时限不符合规定</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lang w:val="zh-TW" w:eastAsia="zh-TW"/>
              </w:rPr>
              <w:t>《中华人民共和国招标投标法实施条例》第六十四条（二）、第十六条</w:t>
            </w:r>
            <w:r w:rsidRPr="009558C0">
              <w:rPr>
                <w:rFonts w:ascii="仿宋" w:eastAsia="仿宋" w:hAnsi="仿宋" w:cs="仿宋" w:hint="eastAsia"/>
                <w:sz w:val="28"/>
                <w:szCs w:val="28"/>
                <w:lang w:val="zh-TW"/>
              </w:rPr>
              <w:t>、</w:t>
            </w:r>
            <w:r w:rsidRPr="009558C0">
              <w:rPr>
                <w:rFonts w:ascii="仿宋" w:eastAsia="仿宋" w:hAnsi="仿宋" w:cs="仿宋" w:hint="eastAsia"/>
                <w:sz w:val="28"/>
                <w:szCs w:val="28"/>
                <w:lang w:val="zh-TW" w:eastAsia="zh-TW"/>
              </w:rPr>
              <w:t>第十七条</w:t>
            </w:r>
            <w:r w:rsidRPr="009558C0">
              <w:rPr>
                <w:rFonts w:ascii="仿宋" w:eastAsia="仿宋" w:hAnsi="仿宋" w:cs="仿宋" w:hint="eastAsia"/>
                <w:sz w:val="28"/>
                <w:szCs w:val="28"/>
                <w:lang w:val="zh-TW"/>
              </w:rPr>
              <w:t>、</w:t>
            </w:r>
            <w:r w:rsidRPr="009558C0">
              <w:rPr>
                <w:rFonts w:ascii="仿宋" w:eastAsia="仿宋" w:hAnsi="仿宋" w:cs="仿宋" w:hint="eastAsia"/>
                <w:sz w:val="28"/>
                <w:szCs w:val="28"/>
                <w:lang w:val="zh-TW" w:eastAsia="zh-TW"/>
              </w:rPr>
              <w:t>第二十一条</w:t>
            </w:r>
            <w:r w:rsidRPr="009558C0">
              <w:rPr>
                <w:rFonts w:ascii="仿宋" w:eastAsia="仿宋" w:hAnsi="仿宋" w:cs="仿宋" w:hint="eastAsia"/>
                <w:sz w:val="28"/>
                <w:szCs w:val="28"/>
                <w:lang w:val="zh-TW"/>
              </w:rPr>
              <w:t>；</w:t>
            </w:r>
            <w:r w:rsidRPr="009558C0">
              <w:rPr>
                <w:rFonts w:ascii="仿宋" w:eastAsia="仿宋" w:hAnsi="仿宋" w:cs="仿宋" w:hint="eastAsia"/>
                <w:sz w:val="28"/>
                <w:szCs w:val="28"/>
                <w:lang w:val="zh-TW" w:eastAsia="zh-TW"/>
              </w:rPr>
              <w:t>《中华人民共和国招标投标法》第二十四条</w:t>
            </w:r>
            <w:r w:rsidRPr="009558C0">
              <w:rPr>
                <w:rFonts w:ascii="仿宋" w:eastAsia="仿宋" w:hAnsi="仿宋" w:cs="仿宋" w:hint="eastAsia"/>
                <w:sz w:val="28"/>
                <w:szCs w:val="28"/>
                <w:lang w:val="zh-TW"/>
              </w:rPr>
              <w:t>；</w:t>
            </w:r>
            <w:r w:rsidRPr="009558C0">
              <w:rPr>
                <w:rFonts w:ascii="仿宋" w:eastAsia="仿宋" w:hAnsi="仿宋" w:cs="仿宋" w:hint="eastAsia"/>
                <w:sz w:val="28"/>
                <w:szCs w:val="28"/>
              </w:rPr>
              <w:t>《工程建设项目施工招标投标办法》第十五条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20</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lang w:val="zh-TW" w:eastAsia="zh-TW"/>
              </w:rPr>
              <w:t>未按规定出售资格预审文件和招标文件</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lang w:val="zh-TW" w:eastAsia="zh-TW"/>
              </w:rPr>
              <w:t>《中华人民共和国招标投标法实施条例》第十六条</w:t>
            </w:r>
            <w:r w:rsidRPr="009558C0">
              <w:rPr>
                <w:rFonts w:ascii="仿宋" w:eastAsia="仿宋" w:hAnsi="仿宋" w:cs="仿宋" w:hint="eastAsia"/>
                <w:sz w:val="28"/>
                <w:szCs w:val="28"/>
                <w:lang w:val="zh-TW"/>
              </w:rPr>
              <w:t>；</w:t>
            </w:r>
            <w:r w:rsidRPr="009558C0">
              <w:rPr>
                <w:rFonts w:ascii="仿宋" w:eastAsia="仿宋" w:hAnsi="仿宋" w:cs="仿宋" w:hint="eastAsia"/>
                <w:sz w:val="28"/>
                <w:szCs w:val="28"/>
                <w:lang w:val="zh-TW" w:eastAsia="zh-TW"/>
              </w:rPr>
              <w:t>《关于明确建设工程电子招投标工作中招标文件发售费用标准的通知》（苏建招</w:t>
            </w:r>
            <w:r w:rsidRPr="009558C0">
              <w:rPr>
                <w:rFonts w:ascii="仿宋" w:eastAsia="仿宋" w:hAnsi="仿宋" w:cs="仿宋" w:hint="eastAsia"/>
                <w:sz w:val="28"/>
                <w:szCs w:val="28"/>
              </w:rPr>
              <w:t>﹝2012﹞191</w:t>
            </w:r>
            <w:r w:rsidRPr="009558C0">
              <w:rPr>
                <w:rFonts w:ascii="仿宋" w:eastAsia="仿宋" w:hAnsi="仿宋" w:cs="仿宋" w:hint="eastAsia"/>
                <w:sz w:val="28"/>
                <w:szCs w:val="28"/>
                <w:lang w:val="zh-TW" w:eastAsia="zh-TW"/>
              </w:rPr>
              <w:t>号）第</w:t>
            </w:r>
            <w:r w:rsidRPr="009558C0">
              <w:rPr>
                <w:rFonts w:ascii="仿宋" w:eastAsia="仿宋" w:hAnsi="仿宋" w:cs="仿宋" w:hint="eastAsia"/>
                <w:sz w:val="28"/>
                <w:szCs w:val="28"/>
              </w:rPr>
              <w:t>1</w:t>
            </w:r>
            <w:r w:rsidRPr="009558C0">
              <w:rPr>
                <w:rFonts w:ascii="仿宋" w:eastAsia="仿宋" w:hAnsi="仿宋" w:cs="仿宋" w:hint="eastAsia"/>
                <w:sz w:val="28"/>
                <w:szCs w:val="28"/>
                <w:lang w:val="zh-TW" w:eastAsia="zh-TW"/>
              </w:rPr>
              <w:t>条</w:t>
            </w:r>
            <w:r w:rsidRPr="009558C0">
              <w:rPr>
                <w:rFonts w:ascii="仿宋" w:eastAsia="仿宋" w:hAnsi="仿宋" w:cs="仿宋" w:hint="eastAsia"/>
                <w:sz w:val="28"/>
                <w:szCs w:val="28"/>
                <w:lang w:val="zh-TW"/>
              </w:rPr>
              <w:t>、</w:t>
            </w:r>
            <w:r w:rsidRPr="009558C0">
              <w:rPr>
                <w:rFonts w:ascii="仿宋" w:eastAsia="仿宋" w:hAnsi="仿宋" w:cs="仿宋" w:hint="eastAsia"/>
                <w:sz w:val="28"/>
                <w:szCs w:val="28"/>
                <w:lang w:val="zh-TW" w:eastAsia="zh-TW"/>
              </w:rPr>
              <w:t>第</w:t>
            </w:r>
            <w:r w:rsidRPr="009558C0">
              <w:rPr>
                <w:rFonts w:ascii="仿宋" w:eastAsia="仿宋" w:hAnsi="仿宋" w:cs="仿宋" w:hint="eastAsia"/>
                <w:sz w:val="28"/>
                <w:szCs w:val="28"/>
              </w:rPr>
              <w:t>2</w:t>
            </w:r>
            <w:r w:rsidRPr="009558C0">
              <w:rPr>
                <w:rFonts w:ascii="仿宋" w:eastAsia="仿宋" w:hAnsi="仿宋" w:cs="仿宋" w:hint="eastAsia"/>
                <w:sz w:val="28"/>
                <w:szCs w:val="28"/>
                <w:lang w:val="zh-TW" w:eastAsia="zh-TW"/>
              </w:rPr>
              <w:t>条</w:t>
            </w:r>
            <w:r w:rsidRPr="009558C0">
              <w:rPr>
                <w:rFonts w:ascii="仿宋" w:eastAsia="仿宋" w:hAnsi="仿宋" w:cs="仿宋" w:hint="eastAsia"/>
                <w:sz w:val="28"/>
                <w:szCs w:val="28"/>
                <w:lang w:val="zh-TW"/>
              </w:rPr>
              <w:t>、</w:t>
            </w:r>
            <w:r w:rsidRPr="009558C0">
              <w:rPr>
                <w:rFonts w:ascii="仿宋" w:eastAsia="仿宋" w:hAnsi="仿宋" w:cs="仿宋" w:hint="eastAsia"/>
                <w:sz w:val="28"/>
                <w:szCs w:val="28"/>
                <w:lang w:val="zh-TW" w:eastAsia="zh-TW"/>
              </w:rPr>
              <w:t>第</w:t>
            </w:r>
            <w:r w:rsidRPr="009558C0">
              <w:rPr>
                <w:rFonts w:ascii="仿宋" w:eastAsia="仿宋" w:hAnsi="仿宋" w:cs="仿宋" w:hint="eastAsia"/>
                <w:sz w:val="28"/>
                <w:szCs w:val="28"/>
              </w:rPr>
              <w:t>3</w:t>
            </w:r>
            <w:r w:rsidRPr="009558C0">
              <w:rPr>
                <w:rFonts w:ascii="仿宋" w:eastAsia="仿宋" w:hAnsi="仿宋" w:cs="仿宋" w:hint="eastAsia"/>
                <w:sz w:val="28"/>
                <w:szCs w:val="28"/>
                <w:lang w:val="zh-TW" w:eastAsia="zh-TW"/>
              </w:rPr>
              <w:t>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21</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lang w:eastAsia="zh-TW"/>
              </w:rPr>
              <w:t>招标代理机构向中标人收取招标文件工本费以外的其他费用的</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《江苏省工程招标代理机构动态考评管理办法</w:t>
            </w:r>
            <w:r w:rsidRPr="009558C0">
              <w:rPr>
                <w:rFonts w:ascii="仿宋" w:eastAsia="仿宋" w:hAnsi="仿宋" w:cs="仿宋" w:hint="eastAsia"/>
                <w:sz w:val="28"/>
                <w:szCs w:val="28"/>
                <w:lang w:eastAsia="zh-TW"/>
              </w:rPr>
              <w:t>（试行）</w:t>
            </w:r>
            <w:r w:rsidRPr="009558C0">
              <w:rPr>
                <w:rFonts w:ascii="仿宋" w:eastAsia="仿宋" w:hAnsi="仿宋" w:cs="仿宋" w:hint="eastAsia"/>
                <w:sz w:val="28"/>
                <w:szCs w:val="28"/>
              </w:rPr>
              <w:t>》附件二：序号5</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22</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招标文件中设定最低投标限价</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《中华人民共和国招标投标法实施条例》第二十七条、《工程建设项目施工招标投标办法》第三十四条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lastRenderedPageBreak/>
              <w:t>23</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国家对招标项目的技术、标准有规定的，未按照其规定在招标文件中提出相应要求</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《中华人民共和国招标投标法》第十九条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24</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要求投标人提供样品的，招标文件中未明确样品制作的标准和要求及样品的评审方法以及评审标准</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《中华人民共和国招标投标法》第二十条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25</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在招标文件中未规定实质性要求和条件，未说明不满足其中任何一项实质性要求和条件的投标将被拒绝，未用醒目的方式标明</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《中华人民共和国招标投标法》第二十条、《工程建设项目施工招标投标办法》第二十四条、第三十六条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26</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（1）招标文件中规定的各项技术标准，要求或标明某一特定的专利、商标、名称、设计、原产地或生产供应者，含有倾向或者排斥潜在投标人的其他内容；（2）对于必须引用某一生产供应者的技术标准才能准确</w:t>
            </w:r>
            <w:proofErr w:type="gramStart"/>
            <w:r w:rsidRPr="009558C0">
              <w:rPr>
                <w:rFonts w:ascii="仿宋" w:eastAsia="仿宋" w:hAnsi="仿宋" w:cs="仿宋" w:hint="eastAsia"/>
                <w:sz w:val="28"/>
                <w:szCs w:val="28"/>
              </w:rPr>
              <w:t>或清楚</w:t>
            </w:r>
            <w:proofErr w:type="gramEnd"/>
            <w:r w:rsidRPr="009558C0">
              <w:rPr>
                <w:rFonts w:ascii="仿宋" w:eastAsia="仿宋" w:hAnsi="仿宋" w:cs="仿宋" w:hint="eastAsia"/>
                <w:sz w:val="28"/>
                <w:szCs w:val="28"/>
              </w:rPr>
              <w:t>地说明拟招标项目的技术标准时，未在参照后面加上“或相当于”的字样。</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《工程建设项目施工招标投标办法》第二十六条、《工程建设项目货物招标投标办法》第二十五条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27</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招标项目需要划分标段/标包、确定工期/供货期的，未合理划分标段/标包、确定工期/供货期的，或未在招标文件中载明</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《中华人民共和国招标投标法》第十九条、《中华人民共和国招标投标法实施条例》第二十四条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lastRenderedPageBreak/>
              <w:t>28</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对已发出的招标文件进行必要的澄清或者修改，且澄清或者修改的内容可能影响投标文件编制的，未在招标文件要求提交投标文件截止时间至少十五日前，以书面形式通知所有招标文件收受人</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《中华人民共和国招标投标法》第二十三条、《中华人民共和国招标投标法实施条例》第二十一条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29</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1）施工项目招标要求投标人提交投标保证金超过招标项目估算价的2%的或超过80万元；（2）货物项目招标要求投标人提交投标保证金超过招标项目估算价的2%的或超过80万元；（3）勘察设计项目招标要求投标人提交投标保证金超过招标项目估算价的2%或超过10万元；（4)限定投标保证金、履约保证金只能以现金等形式提交，或不按规定退还保证金。</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中华人民共和国招标投标法实施条例》第二十六条、《房屋建筑和市政基础设施工程施工招标投标管理办法》第二十六条、《工程建设项目货物招标投标办法》第二十七条、《工程建设项目勘察设计招标投标办法》第二十四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30</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招标人设有最高投标限价的，未在招标文件中明确最高投标限价或者最高投标限价的计算方法</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《中华人民共和国招标投标法实施条例》第二十七条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31</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招标人终止招标的，未及时发布公告，或者未以书面形式通知被邀请的（或者已经获取招标文件的）潜在投标人</w:t>
            </w:r>
            <w:r w:rsidRPr="009558C0">
              <w:rPr>
                <w:rFonts w:ascii="仿宋" w:eastAsia="仿宋" w:hAnsi="仿宋" w:cs="仿宋" w:hint="eastAsia"/>
                <w:sz w:val="28"/>
                <w:szCs w:val="28"/>
                <w:lang w:val="zh-TW" w:eastAsia="zh-TW"/>
              </w:rPr>
              <w:t>或退还所收取费用</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《中华人民共和国招标投标法实施条例》第三十一条、</w:t>
            </w:r>
            <w:r w:rsidRPr="009558C0">
              <w:rPr>
                <w:rFonts w:ascii="仿宋" w:eastAsia="仿宋" w:hAnsi="仿宋" w:cs="仿宋" w:hint="eastAsia"/>
                <w:sz w:val="28"/>
                <w:szCs w:val="28"/>
                <w:lang w:val="zh-TW" w:eastAsia="zh-TW"/>
              </w:rPr>
              <w:t>第六十六条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lastRenderedPageBreak/>
              <w:t>32</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履约保证金超过中标合同金额的10%</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《中华人民共和国招标投标法实施条例》第五十八条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33</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以法定代表人未参加开标活动作为拒绝其投标或判定无效标的依据</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《省住房和城乡建设厅关于改革和完善房屋建筑和市政基础设施工程招标投标制度的实施意见》（苏建</w:t>
            </w:r>
            <w:proofErr w:type="gramStart"/>
            <w:r w:rsidRPr="009558C0">
              <w:rPr>
                <w:rFonts w:ascii="仿宋" w:eastAsia="仿宋" w:hAnsi="仿宋" w:cs="仿宋" w:hint="eastAsia"/>
                <w:sz w:val="28"/>
                <w:szCs w:val="28"/>
              </w:rPr>
              <w:t>规</w:t>
            </w:r>
            <w:proofErr w:type="gramEnd"/>
            <w:r w:rsidRPr="009558C0">
              <w:rPr>
                <w:rFonts w:ascii="仿宋" w:eastAsia="仿宋" w:hAnsi="仿宋" w:cs="仿宋" w:hint="eastAsia"/>
                <w:sz w:val="28"/>
                <w:szCs w:val="28"/>
              </w:rPr>
              <w:t>字〔2017〕1号）文件第（二十）条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34</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招标人直接指定分包人</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《工程建设项目施工招标投标办法》第六十六条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35</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招标人向他人透露已获取招标文件的潜在投标人的名称、数量或者可能影响公平竞争的有关招标投标的其他情况，或者泄露标底</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《中华人民共和国招标投标法》第五十二条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36</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1）招标人在开标前开启投标文件并将有关信息泄露给其他投标人；（2）招标人授意投标人撤换、修改投标文件；（3）招标人明示或者暗示投标人为特定投标人中标提供方便；（4）招标人与投标人为谋求特定投标人中标而采取的其他串通行为。</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《中华人民共和国招标投标法实施条例》第四十一条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37</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接受未通过资格预审的单位或者个人参加投标</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《中华人民共和国招标投标法实施条例》第六十四条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lastRenderedPageBreak/>
              <w:t>38</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接受应当拒收的投标文件</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《中华人民共和国招标投标法实施条例》</w:t>
            </w:r>
            <w:r w:rsidRPr="009558C0">
              <w:rPr>
                <w:rFonts w:ascii="仿宋" w:eastAsia="仿宋" w:hAnsi="仿宋" w:cs="仿宋" w:hint="eastAsia"/>
                <w:sz w:val="28"/>
                <w:szCs w:val="28"/>
                <w:lang w:val="zh-TW" w:eastAsia="zh-TW"/>
              </w:rPr>
              <w:t>第三十六条</w:t>
            </w:r>
            <w:r w:rsidRPr="009558C0">
              <w:rPr>
                <w:rFonts w:ascii="仿宋" w:eastAsia="仿宋" w:hAnsi="仿宋" w:cs="仿宋" w:hint="eastAsia"/>
                <w:sz w:val="28"/>
                <w:szCs w:val="28"/>
                <w:lang w:val="zh-TW"/>
              </w:rPr>
              <w:t>、</w:t>
            </w:r>
            <w:r w:rsidRPr="009558C0">
              <w:rPr>
                <w:rFonts w:ascii="仿宋" w:eastAsia="仿宋" w:hAnsi="仿宋" w:cs="仿宋" w:hint="eastAsia"/>
                <w:sz w:val="28"/>
                <w:szCs w:val="28"/>
              </w:rPr>
              <w:t>第六十四条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39</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招标人不按照规定对异议</w:t>
            </w:r>
            <w:proofErr w:type="gramStart"/>
            <w:r w:rsidRPr="009558C0">
              <w:rPr>
                <w:rFonts w:ascii="仿宋" w:eastAsia="仿宋" w:hAnsi="仿宋" w:cs="仿宋" w:hint="eastAsia"/>
                <w:sz w:val="28"/>
                <w:szCs w:val="28"/>
              </w:rPr>
              <w:t>作出</w:t>
            </w:r>
            <w:proofErr w:type="gramEnd"/>
            <w:r w:rsidRPr="009558C0">
              <w:rPr>
                <w:rFonts w:ascii="仿宋" w:eastAsia="仿宋" w:hAnsi="仿宋" w:cs="仿宋" w:hint="eastAsia"/>
                <w:sz w:val="28"/>
                <w:szCs w:val="28"/>
              </w:rPr>
              <w:t>答复继续进行招标投标活动</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《中华人民共和国招标投标法实施条例》第七十七条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40</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依法必须招标项目，中标候选人公示期少于3日</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《中华人民共和国招标投标法实施条例》第五十四条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41</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投标人同意延长投标有效期的，招标人要求或允许投标人修改其投标文件的实质性内容</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《工程建设项目施工招标投标办法》第二十九条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42</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在确定中标人前,招标人与投标人就投标价格、投标方案等实质性内容进行谈判</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《中华人民共和国招标投标法》第四十三条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43</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国有资金占控股或者主导地位的依法必须进行招标的项目，未按照规定确定中标人</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《中华人民共和国招标投标法实施条例》第五十五条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44</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招标人无正当理由不发出中标通知书</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《中华人民共和国招标投标法实施条例》第七十三条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45</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lang w:val="zh-TW"/>
              </w:rPr>
              <w:t>未</w:t>
            </w:r>
            <w:r w:rsidRPr="009558C0">
              <w:rPr>
                <w:rFonts w:ascii="仿宋" w:eastAsia="仿宋" w:hAnsi="仿宋" w:cs="仿宋" w:hint="eastAsia"/>
                <w:sz w:val="28"/>
                <w:szCs w:val="28"/>
                <w:lang w:val="zh-TW" w:eastAsia="zh-TW"/>
              </w:rPr>
              <w:t>在确定中标人</w:t>
            </w:r>
            <w:r w:rsidRPr="009558C0">
              <w:rPr>
                <w:rFonts w:ascii="仿宋" w:eastAsia="仿宋" w:hAnsi="仿宋" w:cs="仿宋" w:hint="eastAsia"/>
                <w:sz w:val="28"/>
                <w:szCs w:val="28"/>
              </w:rPr>
              <w:t>15</w:t>
            </w:r>
            <w:r w:rsidRPr="009558C0">
              <w:rPr>
                <w:rFonts w:ascii="仿宋" w:eastAsia="仿宋" w:hAnsi="仿宋" w:cs="仿宋" w:hint="eastAsia"/>
                <w:sz w:val="28"/>
                <w:szCs w:val="28"/>
                <w:lang w:val="zh-TW" w:eastAsia="zh-TW"/>
              </w:rPr>
              <w:t>日内提交书面报告</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lang w:val="zh-TW" w:eastAsia="zh-TW"/>
              </w:rPr>
              <w:t>《中华人民共和国招标投标法》第四十七条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lastRenderedPageBreak/>
              <w:t>46</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招标人与中标人不按照招标文件和中标人的投标文件订立合同</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《中华人民共和国招标投标法》第五十九条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47</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招标人和中标人再行订立背离合同实质性内容的其他协议</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《中华人民共和国招标投标法》第四十六条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48</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招标人全部或者部分使用非中标单位投标文件中的技术成果或技术方案时，未征得其书面同意，未给予一定的经济补偿</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《工程建设项目施工招标投标办法》第六十一条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49</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合同的主要条款与招标文件、中标人的投标文件的内容不一致</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《中华人民共和国招标投标法实施条例》第七十五条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50</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建设规模、建设标准、建设内容、合同价格超出规定范围的，未按规定报原审批部门审查同意</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《工程建设项目施工招标投标办法》第六十四条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51</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招标人明示或暗示为特定投标人中标提供方便</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《中华人民共和国招标投标法实施条例》第四十一条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52</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招标人明示或者暗示投标人压低或者抬高投标报价</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《中华人民共和国招标投标法实施条例》第四十一条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53</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招标人授意投标人撤换、修改投标文件</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《中华人民共和国招标投标法实施条例》第四十一</w:t>
            </w:r>
            <w:r w:rsidRPr="009558C0">
              <w:rPr>
                <w:rFonts w:ascii="仿宋" w:eastAsia="仿宋" w:hAnsi="仿宋" w:cs="仿宋" w:hint="eastAsia"/>
                <w:sz w:val="28"/>
                <w:szCs w:val="28"/>
              </w:rPr>
              <w:lastRenderedPageBreak/>
              <w:t>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lastRenderedPageBreak/>
              <w:t>54</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依法必须进行招标的项目的招标人不按照规定组建评标委员会，或者确定、更换评标委员会成员违反招标投标法和招标投标法实施条例规定</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《中华人民共和国招标投标法实施条例》第四十六条、第七十条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55</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与投标人有利害关系的人进入相关项目的评标委员会未予以更换的</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rPr>
            </w:pPr>
            <w:r w:rsidRPr="009558C0">
              <w:rPr>
                <w:rFonts w:ascii="仿宋" w:eastAsia="仿宋" w:hAnsi="仿宋" w:cs="仿宋" w:hint="eastAsia"/>
                <w:sz w:val="28"/>
                <w:szCs w:val="28"/>
              </w:rPr>
              <w:t>《中华人民共和国招标投标法》第三十七条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56</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lang w:val="zh-TW" w:eastAsia="zh-TW"/>
              </w:rPr>
            </w:pPr>
            <w:r w:rsidRPr="009558C0">
              <w:rPr>
                <w:rFonts w:ascii="仿宋" w:eastAsia="仿宋" w:hAnsi="仿宋" w:cs="仿宋" w:hint="eastAsia"/>
                <w:sz w:val="28"/>
                <w:szCs w:val="28"/>
              </w:rPr>
              <w:t>非法干预或者影响评标过程和结果</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lang w:val="zh-TW" w:eastAsia="zh-TW"/>
              </w:rPr>
            </w:pPr>
            <w:r w:rsidRPr="009558C0">
              <w:rPr>
                <w:rFonts w:ascii="仿宋" w:eastAsia="仿宋" w:hAnsi="仿宋" w:cs="仿宋" w:hint="eastAsia"/>
                <w:sz w:val="28"/>
                <w:szCs w:val="28"/>
              </w:rPr>
              <w:t>《中华人民共和国招标投标法》第三十八条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57</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lang w:val="zh-TW" w:eastAsia="zh-TW"/>
              </w:rPr>
            </w:pPr>
            <w:r w:rsidRPr="009558C0">
              <w:rPr>
                <w:rFonts w:ascii="仿宋" w:eastAsia="仿宋" w:hAnsi="仿宋" w:cs="仿宋" w:hint="eastAsia"/>
                <w:sz w:val="28"/>
                <w:szCs w:val="28"/>
                <w:lang w:val="zh-TW" w:eastAsia="zh-TW"/>
              </w:rPr>
              <w:t>非法干预评标专家的评标活动</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lang w:val="zh-TW" w:eastAsia="zh-TW"/>
              </w:rPr>
            </w:pPr>
            <w:r w:rsidRPr="009558C0">
              <w:rPr>
                <w:rFonts w:ascii="仿宋" w:eastAsia="仿宋" w:hAnsi="仿宋" w:cs="仿宋" w:hint="eastAsia"/>
                <w:sz w:val="28"/>
                <w:szCs w:val="28"/>
                <w:lang w:val="zh-TW" w:eastAsia="zh-TW"/>
              </w:rPr>
              <w:t>《评标专家和评标专家库管理暂行办法》</w:t>
            </w:r>
            <w:r w:rsidRPr="009558C0">
              <w:rPr>
                <w:rFonts w:ascii="仿宋" w:eastAsia="仿宋" w:hAnsi="仿宋" w:cs="仿宋" w:hint="eastAsia"/>
                <w:sz w:val="28"/>
                <w:szCs w:val="28"/>
              </w:rPr>
              <w:t>(</w:t>
            </w:r>
            <w:r w:rsidRPr="009558C0">
              <w:rPr>
                <w:rFonts w:ascii="仿宋" w:eastAsia="仿宋" w:hAnsi="仿宋" w:cs="仿宋" w:hint="eastAsia"/>
                <w:sz w:val="28"/>
                <w:szCs w:val="28"/>
                <w:lang w:val="zh-TW" w:eastAsia="zh-TW"/>
              </w:rPr>
              <w:t>国家发展计划委员会令第</w:t>
            </w:r>
            <w:r w:rsidRPr="009558C0">
              <w:rPr>
                <w:rFonts w:ascii="仿宋" w:eastAsia="仿宋" w:hAnsi="仿宋" w:cs="仿宋" w:hint="eastAsia"/>
                <w:sz w:val="28"/>
                <w:szCs w:val="28"/>
              </w:rPr>
              <w:t>29</w:t>
            </w:r>
            <w:r w:rsidRPr="009558C0">
              <w:rPr>
                <w:rFonts w:ascii="仿宋" w:eastAsia="仿宋" w:hAnsi="仿宋" w:cs="仿宋" w:hint="eastAsia"/>
                <w:sz w:val="28"/>
                <w:szCs w:val="28"/>
                <w:lang w:val="zh-TW" w:eastAsia="zh-TW"/>
              </w:rPr>
              <w:t>号</w:t>
            </w:r>
            <w:r w:rsidRPr="009558C0">
              <w:rPr>
                <w:rFonts w:ascii="仿宋" w:eastAsia="仿宋" w:hAnsi="仿宋" w:cs="仿宋" w:hint="eastAsia"/>
                <w:sz w:val="28"/>
                <w:szCs w:val="28"/>
              </w:rPr>
              <w:t>)</w:t>
            </w:r>
            <w:r w:rsidRPr="009558C0">
              <w:rPr>
                <w:rFonts w:ascii="仿宋" w:eastAsia="仿宋" w:hAnsi="仿宋" w:cs="仿宋" w:hint="eastAsia"/>
                <w:sz w:val="28"/>
                <w:szCs w:val="28"/>
                <w:lang w:val="zh-TW" w:eastAsia="zh-TW"/>
              </w:rPr>
              <w:t>第十六条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58</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lang w:val="zh-TW"/>
              </w:rPr>
            </w:pPr>
            <w:r w:rsidRPr="009558C0">
              <w:rPr>
                <w:rFonts w:ascii="仿宋" w:eastAsia="仿宋" w:hAnsi="仿宋" w:cs="仿宋" w:hint="eastAsia"/>
                <w:sz w:val="28"/>
                <w:szCs w:val="28"/>
              </w:rPr>
              <w:t>招标代理机构违法泄露应当保密的与招标投标活动有关的情况和资料</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lang w:val="zh-TW" w:eastAsia="zh-TW"/>
              </w:rPr>
            </w:pPr>
            <w:r w:rsidRPr="009558C0">
              <w:rPr>
                <w:rFonts w:ascii="仿宋" w:eastAsia="仿宋" w:hAnsi="仿宋" w:cs="仿宋" w:hint="eastAsia"/>
                <w:sz w:val="28"/>
                <w:szCs w:val="28"/>
              </w:rPr>
              <w:t>《中华人民共和国招标投标法》第五十条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59</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lang w:val="zh-TW" w:eastAsia="zh-TW"/>
              </w:rPr>
            </w:pPr>
            <w:r w:rsidRPr="009558C0">
              <w:rPr>
                <w:rFonts w:ascii="仿宋" w:eastAsia="仿宋" w:hAnsi="仿宋" w:cs="仿宋" w:hint="eastAsia"/>
                <w:sz w:val="28"/>
                <w:szCs w:val="28"/>
              </w:rPr>
              <w:t>招标代理机构与招标人、投标人串通损害国家利益、社会公共利益或者他人合法权益行为</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lang w:val="zh-TW" w:eastAsia="zh-TW"/>
              </w:rPr>
            </w:pPr>
            <w:r w:rsidRPr="009558C0">
              <w:rPr>
                <w:rFonts w:ascii="仿宋" w:eastAsia="仿宋" w:hAnsi="仿宋" w:cs="仿宋" w:hint="eastAsia"/>
                <w:sz w:val="28"/>
                <w:szCs w:val="28"/>
              </w:rPr>
              <w:t>《中华人民共和国招标投标法》第五十条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60</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lang w:val="zh-TW"/>
              </w:rPr>
            </w:pPr>
            <w:r w:rsidRPr="009558C0">
              <w:rPr>
                <w:rFonts w:ascii="仿宋" w:eastAsia="仿宋" w:hAnsi="仿宋" w:cs="仿宋" w:hint="eastAsia"/>
                <w:sz w:val="28"/>
                <w:szCs w:val="28"/>
              </w:rPr>
              <w:t>招标代理机构在所代理的招标项目中投标、代理投标、向投标人提供咨询或帮助编制投标文件</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lang w:val="zh-TW" w:eastAsia="zh-TW"/>
              </w:rPr>
            </w:pPr>
            <w:r w:rsidRPr="009558C0">
              <w:rPr>
                <w:rFonts w:ascii="仿宋" w:eastAsia="仿宋" w:hAnsi="仿宋" w:cs="仿宋" w:hint="eastAsia"/>
                <w:sz w:val="28"/>
                <w:szCs w:val="28"/>
              </w:rPr>
              <w:t>《中华人民共和国招标投标法实施条例》第六十五条</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lastRenderedPageBreak/>
              <w:t>61</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lang w:val="zh-TW" w:eastAsia="zh-TW"/>
              </w:rPr>
            </w:pPr>
            <w:r w:rsidRPr="009558C0">
              <w:rPr>
                <w:rFonts w:ascii="仿宋" w:eastAsia="仿宋" w:hAnsi="仿宋" w:cs="仿宋" w:hint="eastAsia"/>
                <w:sz w:val="28"/>
                <w:szCs w:val="28"/>
              </w:rPr>
              <w:t>招标代理机构</w:t>
            </w:r>
            <w:r w:rsidRPr="009558C0">
              <w:rPr>
                <w:rFonts w:ascii="仿宋" w:eastAsia="仿宋" w:hAnsi="仿宋" w:cs="仿宋" w:hint="eastAsia"/>
                <w:sz w:val="28"/>
                <w:szCs w:val="28"/>
                <w:lang w:val="zh-TW" w:eastAsia="zh-TW"/>
              </w:rPr>
              <w:t>同时接受发包人和承包人对同一工程项目的有关业务委托的</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lang w:val="zh-TW" w:eastAsia="zh-TW"/>
              </w:rPr>
            </w:pPr>
            <w:r w:rsidRPr="009558C0">
              <w:rPr>
                <w:rFonts w:ascii="仿宋" w:eastAsia="仿宋" w:hAnsi="仿宋" w:cs="仿宋" w:hint="eastAsia"/>
                <w:sz w:val="28"/>
                <w:szCs w:val="28"/>
                <w:lang w:val="zh-TW" w:eastAsia="zh-TW"/>
              </w:rPr>
              <w:t>《江苏省建筑市场管理条例》第二十四条第（二）项</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62</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lang w:val="zh-TW" w:eastAsia="zh-TW"/>
              </w:rPr>
            </w:pPr>
            <w:r w:rsidRPr="009558C0">
              <w:rPr>
                <w:rFonts w:ascii="仿宋" w:eastAsia="仿宋" w:hAnsi="仿宋" w:cs="仿宋" w:hint="eastAsia"/>
                <w:sz w:val="28"/>
                <w:szCs w:val="28"/>
                <w:lang w:val="zh-TW" w:eastAsia="zh-TW"/>
              </w:rPr>
              <w:t>因招标代理机构原因导致重新招标</w:t>
            </w:r>
            <w:r w:rsidRPr="009558C0">
              <w:rPr>
                <w:rFonts w:ascii="仿宋" w:eastAsia="仿宋" w:hAnsi="仿宋" w:cs="仿宋" w:hint="eastAsia"/>
                <w:sz w:val="28"/>
                <w:szCs w:val="28"/>
                <w:lang w:val="zh-TW"/>
              </w:rPr>
              <w:t>或重新评标</w:t>
            </w:r>
            <w:r w:rsidRPr="009558C0">
              <w:rPr>
                <w:rFonts w:ascii="仿宋" w:eastAsia="仿宋" w:hAnsi="仿宋" w:cs="仿宋" w:hint="eastAsia"/>
                <w:sz w:val="28"/>
                <w:szCs w:val="28"/>
                <w:lang w:val="zh-TW" w:eastAsia="zh-TW"/>
              </w:rPr>
              <w:t>的</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lang w:val="zh-TW" w:eastAsia="zh-TW"/>
              </w:rPr>
            </w:pPr>
            <w:r w:rsidRPr="009558C0">
              <w:rPr>
                <w:rFonts w:ascii="仿宋" w:eastAsia="仿宋" w:hAnsi="仿宋" w:cs="仿宋" w:hint="eastAsia"/>
                <w:sz w:val="28"/>
                <w:szCs w:val="28"/>
              </w:rPr>
              <w:t>《江苏省工程招标代理机构动态考评管理办法</w:t>
            </w:r>
            <w:r w:rsidRPr="009558C0">
              <w:rPr>
                <w:rFonts w:ascii="仿宋" w:eastAsia="仿宋" w:hAnsi="仿宋" w:cs="仿宋" w:hint="eastAsia"/>
                <w:sz w:val="28"/>
                <w:szCs w:val="28"/>
                <w:lang w:eastAsia="zh-TW"/>
              </w:rPr>
              <w:t>（试行）</w:t>
            </w:r>
            <w:r w:rsidRPr="009558C0">
              <w:rPr>
                <w:rFonts w:ascii="仿宋" w:eastAsia="仿宋" w:hAnsi="仿宋" w:cs="仿宋" w:hint="eastAsia"/>
                <w:sz w:val="28"/>
                <w:szCs w:val="28"/>
              </w:rPr>
              <w:t>》附件二：序号4</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63</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lang w:val="zh-TW" w:eastAsia="zh-TW"/>
              </w:rPr>
            </w:pPr>
            <w:r w:rsidRPr="009558C0">
              <w:rPr>
                <w:rFonts w:ascii="仿宋" w:eastAsia="仿宋" w:hAnsi="仿宋" w:cs="仿宋" w:hint="eastAsia"/>
                <w:sz w:val="28"/>
                <w:szCs w:val="28"/>
                <w:lang w:val="zh-TW" w:eastAsia="zh-TW"/>
              </w:rPr>
              <w:t>因招标代理机构原因导致投诉的</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lang w:val="zh-TW" w:eastAsia="zh-TW"/>
              </w:rPr>
            </w:pPr>
            <w:r w:rsidRPr="009558C0">
              <w:rPr>
                <w:rFonts w:ascii="仿宋" w:eastAsia="仿宋" w:hAnsi="仿宋" w:cs="仿宋" w:hint="eastAsia"/>
                <w:sz w:val="28"/>
                <w:szCs w:val="28"/>
              </w:rPr>
              <w:t>《江苏省工程招标代理机构动态考评管理办法</w:t>
            </w:r>
            <w:r w:rsidRPr="009558C0">
              <w:rPr>
                <w:rFonts w:ascii="仿宋" w:eastAsia="仿宋" w:hAnsi="仿宋" w:cs="仿宋" w:hint="eastAsia"/>
                <w:sz w:val="28"/>
                <w:szCs w:val="28"/>
                <w:lang w:eastAsia="zh-TW"/>
              </w:rPr>
              <w:t>（试行）</w:t>
            </w:r>
            <w:r w:rsidRPr="009558C0">
              <w:rPr>
                <w:rFonts w:ascii="仿宋" w:eastAsia="仿宋" w:hAnsi="仿宋" w:cs="仿宋" w:hint="eastAsia"/>
                <w:sz w:val="28"/>
                <w:szCs w:val="28"/>
              </w:rPr>
              <w:t>》附件二：序号4</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64</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lang w:val="zh-TW" w:eastAsia="zh-TW"/>
              </w:rPr>
            </w:pPr>
            <w:r w:rsidRPr="009558C0">
              <w:rPr>
                <w:rFonts w:ascii="仿宋" w:eastAsia="仿宋" w:hAnsi="仿宋" w:cs="仿宋" w:hint="eastAsia"/>
                <w:sz w:val="28"/>
                <w:szCs w:val="28"/>
                <w:lang w:val="zh-TW" w:eastAsia="zh-TW"/>
              </w:rPr>
              <w:t>招标代理机构未协助招标人及时、认真处理异议的；或未协助招</w:t>
            </w:r>
            <w:r w:rsidRPr="009558C0">
              <w:rPr>
                <w:rFonts w:ascii="仿宋" w:eastAsia="仿宋" w:hAnsi="仿宋" w:cs="仿宋" w:hint="eastAsia"/>
                <w:sz w:val="28"/>
                <w:szCs w:val="28"/>
                <w:lang w:val="zh-TW"/>
              </w:rPr>
              <w:t>标</w:t>
            </w:r>
            <w:r w:rsidRPr="009558C0">
              <w:rPr>
                <w:rFonts w:ascii="仿宋" w:eastAsia="仿宋" w:hAnsi="仿宋" w:cs="仿宋" w:hint="eastAsia"/>
                <w:sz w:val="28"/>
                <w:szCs w:val="28"/>
                <w:lang w:val="zh-TW" w:eastAsia="zh-TW"/>
              </w:rPr>
              <w:t>投标监管机构及时、认真处理投诉的</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lang w:val="zh-TW" w:eastAsia="zh-TW"/>
              </w:rPr>
            </w:pPr>
            <w:r w:rsidRPr="009558C0">
              <w:rPr>
                <w:rFonts w:ascii="仿宋" w:eastAsia="仿宋" w:hAnsi="仿宋" w:cs="仿宋" w:hint="eastAsia"/>
                <w:sz w:val="28"/>
                <w:szCs w:val="28"/>
              </w:rPr>
              <w:t>《江苏省工程招标代理机构动态考评管理办法</w:t>
            </w:r>
            <w:r w:rsidRPr="009558C0">
              <w:rPr>
                <w:rFonts w:ascii="仿宋" w:eastAsia="仿宋" w:hAnsi="仿宋" w:cs="仿宋" w:hint="eastAsia"/>
                <w:sz w:val="28"/>
                <w:szCs w:val="28"/>
                <w:lang w:eastAsia="zh-TW"/>
              </w:rPr>
              <w:t>（试行）</w:t>
            </w:r>
            <w:r w:rsidRPr="009558C0">
              <w:rPr>
                <w:rFonts w:ascii="仿宋" w:eastAsia="仿宋" w:hAnsi="仿宋" w:cs="仿宋" w:hint="eastAsia"/>
                <w:sz w:val="28"/>
                <w:szCs w:val="28"/>
              </w:rPr>
              <w:t>》附件二：序号4</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65</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lang w:val="zh-TW" w:eastAsia="zh-TW"/>
              </w:rPr>
            </w:pPr>
            <w:r w:rsidRPr="009558C0">
              <w:rPr>
                <w:rFonts w:ascii="仿宋" w:eastAsia="仿宋" w:hAnsi="仿宋" w:cs="仿宋" w:hint="eastAsia"/>
                <w:sz w:val="28"/>
                <w:szCs w:val="28"/>
                <w:lang w:val="zh-TW"/>
              </w:rPr>
              <w:t>招标</w:t>
            </w:r>
            <w:r w:rsidRPr="009558C0">
              <w:rPr>
                <w:rFonts w:ascii="仿宋" w:eastAsia="仿宋" w:hAnsi="仿宋" w:cs="仿宋" w:hint="eastAsia"/>
                <w:sz w:val="28"/>
                <w:szCs w:val="28"/>
                <w:lang w:val="zh-TW" w:eastAsia="zh-TW"/>
              </w:rPr>
              <w:t>代理</w:t>
            </w:r>
            <w:r w:rsidRPr="009558C0">
              <w:rPr>
                <w:rFonts w:ascii="仿宋" w:eastAsia="仿宋" w:hAnsi="仿宋" w:cs="仿宋" w:hint="eastAsia"/>
                <w:sz w:val="28"/>
                <w:szCs w:val="28"/>
                <w:lang w:val="zh-TW"/>
              </w:rPr>
              <w:t>委托</w:t>
            </w:r>
            <w:r w:rsidRPr="009558C0">
              <w:rPr>
                <w:rFonts w:ascii="仿宋" w:eastAsia="仿宋" w:hAnsi="仿宋" w:cs="仿宋" w:hint="eastAsia"/>
                <w:sz w:val="28"/>
                <w:szCs w:val="28"/>
                <w:lang w:val="zh-TW" w:eastAsia="zh-TW"/>
              </w:rPr>
              <w:t>合同</w:t>
            </w:r>
            <w:r w:rsidRPr="009558C0">
              <w:rPr>
                <w:rFonts w:ascii="仿宋" w:eastAsia="仿宋" w:hAnsi="仿宋" w:cs="仿宋" w:hint="eastAsia"/>
                <w:sz w:val="28"/>
                <w:szCs w:val="28"/>
                <w:lang w:val="zh-TW"/>
              </w:rPr>
              <w:t>内容</w:t>
            </w:r>
            <w:r w:rsidRPr="009558C0">
              <w:rPr>
                <w:rFonts w:ascii="仿宋" w:eastAsia="仿宋" w:hAnsi="仿宋" w:cs="仿宋" w:hint="eastAsia"/>
                <w:sz w:val="28"/>
                <w:szCs w:val="28"/>
                <w:lang w:val="zh-TW" w:eastAsia="zh-TW"/>
              </w:rPr>
              <w:t>填写不完整</w:t>
            </w:r>
            <w:r w:rsidRPr="009558C0">
              <w:rPr>
                <w:rFonts w:ascii="仿宋" w:eastAsia="仿宋" w:hAnsi="仿宋" w:cs="仿宋" w:hint="eastAsia"/>
                <w:sz w:val="28"/>
                <w:szCs w:val="28"/>
                <w:lang w:val="zh-TW"/>
              </w:rPr>
              <w:t>的</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lang w:val="zh-TW" w:eastAsia="zh-TW"/>
              </w:rPr>
            </w:pPr>
            <w:r w:rsidRPr="009558C0">
              <w:rPr>
                <w:rFonts w:ascii="仿宋" w:eastAsia="仿宋" w:hAnsi="仿宋" w:cs="仿宋" w:hint="eastAsia"/>
                <w:sz w:val="28"/>
                <w:szCs w:val="28"/>
              </w:rPr>
              <w:t>《江苏省工程招标代理机构动态考评管理办法</w:t>
            </w:r>
            <w:r w:rsidRPr="009558C0">
              <w:rPr>
                <w:rFonts w:ascii="仿宋" w:eastAsia="仿宋" w:hAnsi="仿宋" w:cs="仿宋" w:hint="eastAsia"/>
                <w:sz w:val="28"/>
                <w:szCs w:val="28"/>
                <w:lang w:eastAsia="zh-TW"/>
              </w:rPr>
              <w:t>（试行）</w:t>
            </w:r>
            <w:r w:rsidRPr="009558C0">
              <w:rPr>
                <w:rFonts w:ascii="仿宋" w:eastAsia="仿宋" w:hAnsi="仿宋" w:cs="仿宋" w:hint="eastAsia"/>
                <w:sz w:val="28"/>
                <w:szCs w:val="28"/>
              </w:rPr>
              <w:t>》附件二：序号7</w:t>
            </w:r>
          </w:p>
        </w:tc>
      </w:tr>
      <w:tr w:rsidR="00630AF1" w:rsidRPr="009558C0" w:rsidTr="00C906F8">
        <w:trPr>
          <w:trHeight w:val="57"/>
        </w:trPr>
        <w:tc>
          <w:tcPr>
            <w:tcW w:w="77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sz w:val="28"/>
                <w:szCs w:val="28"/>
              </w:rPr>
            </w:pPr>
            <w:r w:rsidRPr="009558C0">
              <w:rPr>
                <w:rFonts w:ascii="仿宋" w:eastAsia="仿宋" w:hAnsi="仿宋" w:cs="仿宋" w:hint="eastAsia"/>
                <w:sz w:val="28"/>
                <w:szCs w:val="28"/>
              </w:rPr>
              <w:t>66</w:t>
            </w:r>
          </w:p>
        </w:tc>
        <w:tc>
          <w:tcPr>
            <w:tcW w:w="6310"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lang w:val="zh-TW" w:eastAsia="zh-TW"/>
              </w:rPr>
            </w:pPr>
            <w:r w:rsidRPr="009558C0">
              <w:rPr>
                <w:rFonts w:ascii="仿宋" w:eastAsia="仿宋" w:hAnsi="仿宋" w:cs="仿宋" w:hint="eastAsia"/>
                <w:sz w:val="28"/>
                <w:szCs w:val="28"/>
                <w:lang w:val="zh-TW" w:eastAsia="zh-TW"/>
              </w:rPr>
              <w:t>初步发包方案中工程规模、投资总额、发包内容、合同估算价等关键内容</w:t>
            </w:r>
            <w:r w:rsidRPr="009558C0">
              <w:rPr>
                <w:rFonts w:ascii="仿宋" w:eastAsia="仿宋" w:hAnsi="仿宋" w:cs="仿宋" w:hint="eastAsia"/>
                <w:sz w:val="28"/>
                <w:szCs w:val="28"/>
                <w:lang w:val="zh-TW"/>
              </w:rPr>
              <w:t>未填写或</w:t>
            </w:r>
            <w:r w:rsidRPr="009558C0">
              <w:rPr>
                <w:rFonts w:ascii="仿宋" w:eastAsia="仿宋" w:hAnsi="仿宋" w:cs="仿宋" w:hint="eastAsia"/>
                <w:sz w:val="28"/>
                <w:szCs w:val="28"/>
                <w:lang w:val="zh-TW" w:eastAsia="zh-TW"/>
              </w:rPr>
              <w:t>填写错误的</w:t>
            </w:r>
          </w:p>
        </w:tc>
        <w:tc>
          <w:tcPr>
            <w:tcW w:w="6599" w:type="dxa"/>
            <w:shd w:val="clear" w:color="auto" w:fill="FFFFFF"/>
            <w:tcMar>
              <w:top w:w="135" w:type="dxa"/>
              <w:left w:w="225" w:type="dxa"/>
              <w:bottom w:w="135" w:type="dxa"/>
              <w:right w:w="225" w:type="dxa"/>
            </w:tcMar>
            <w:vAlign w:val="center"/>
          </w:tcPr>
          <w:p w:rsidR="00630AF1" w:rsidRPr="009558C0" w:rsidRDefault="00630AF1" w:rsidP="00630AF1">
            <w:pPr>
              <w:pStyle w:val="ae"/>
              <w:widowControl/>
              <w:spacing w:before="0" w:beforeAutospacing="0" w:after="0" w:afterAutospacing="0" w:line="400" w:lineRule="exact"/>
              <w:jc w:val="both"/>
              <w:rPr>
                <w:rFonts w:ascii="仿宋" w:eastAsia="仿宋" w:hAnsi="仿宋" w:cs="仿宋" w:hint="eastAsia"/>
                <w:sz w:val="28"/>
                <w:szCs w:val="28"/>
                <w:lang w:val="zh-TW" w:eastAsia="zh-TW"/>
              </w:rPr>
            </w:pPr>
            <w:r w:rsidRPr="009558C0">
              <w:rPr>
                <w:rFonts w:ascii="仿宋" w:eastAsia="仿宋" w:hAnsi="仿宋" w:cs="仿宋" w:hint="eastAsia"/>
                <w:sz w:val="28"/>
                <w:szCs w:val="28"/>
              </w:rPr>
              <w:t>《江苏省工程招标代理机构动态考评管理办法</w:t>
            </w:r>
            <w:r w:rsidRPr="009558C0">
              <w:rPr>
                <w:rFonts w:ascii="仿宋" w:eastAsia="仿宋" w:hAnsi="仿宋" w:cs="仿宋" w:hint="eastAsia"/>
                <w:sz w:val="28"/>
                <w:szCs w:val="28"/>
                <w:lang w:eastAsia="zh-TW"/>
              </w:rPr>
              <w:t>（试行）</w:t>
            </w:r>
            <w:r w:rsidRPr="009558C0">
              <w:rPr>
                <w:rFonts w:ascii="仿宋" w:eastAsia="仿宋" w:hAnsi="仿宋" w:cs="仿宋" w:hint="eastAsia"/>
                <w:sz w:val="28"/>
                <w:szCs w:val="28"/>
              </w:rPr>
              <w:t>》附件二：序号8</w:t>
            </w:r>
          </w:p>
        </w:tc>
      </w:tr>
    </w:tbl>
    <w:p w:rsidR="00630AF1" w:rsidRPr="009558C0" w:rsidRDefault="00630AF1" w:rsidP="00630AF1">
      <w:pPr>
        <w:widowControl/>
        <w:shd w:val="clear" w:color="auto" w:fill="FFFFFF"/>
        <w:spacing w:line="520" w:lineRule="exact"/>
        <w:rPr>
          <w:rFonts w:ascii="黑体" w:eastAsia="黑体" w:hAnsi="黑体" w:cs="黑体" w:hint="eastAsia"/>
          <w:kern w:val="0"/>
          <w:sz w:val="32"/>
          <w:szCs w:val="32"/>
          <w:shd w:val="clear" w:color="auto" w:fill="FFFFFF"/>
          <w:lang w:bidi="ar"/>
        </w:rPr>
        <w:sectPr w:rsidR="00630AF1" w:rsidRPr="009558C0">
          <w:pgSz w:w="16838" w:h="11906" w:orient="landscape"/>
          <w:pgMar w:top="1440" w:right="1800" w:bottom="1440" w:left="1800" w:header="851" w:footer="992" w:gutter="0"/>
          <w:cols w:space="720"/>
          <w:docGrid w:type="lines" w:linePitch="312"/>
        </w:sectPr>
      </w:pPr>
    </w:p>
    <w:p w:rsidR="00630AF1" w:rsidRPr="009558C0" w:rsidRDefault="00630AF1" w:rsidP="00630AF1">
      <w:pPr>
        <w:widowControl/>
        <w:shd w:val="clear" w:color="auto" w:fill="FFFFFF"/>
        <w:spacing w:line="520" w:lineRule="exact"/>
        <w:rPr>
          <w:rFonts w:ascii="黑体" w:eastAsia="黑体" w:hAnsi="黑体" w:cs="黑体"/>
          <w:kern w:val="0"/>
          <w:sz w:val="32"/>
          <w:szCs w:val="32"/>
          <w:shd w:val="clear" w:color="auto" w:fill="FFFFFF"/>
          <w:lang w:bidi="ar"/>
        </w:rPr>
      </w:pPr>
      <w:r w:rsidRPr="009558C0">
        <w:rPr>
          <w:rFonts w:ascii="黑体" w:eastAsia="黑体" w:hAnsi="黑体" w:cs="黑体" w:hint="eastAsia"/>
          <w:kern w:val="0"/>
          <w:sz w:val="32"/>
          <w:szCs w:val="32"/>
          <w:shd w:val="clear" w:color="auto" w:fill="FFFFFF"/>
          <w:lang w:bidi="ar"/>
        </w:rPr>
        <w:lastRenderedPageBreak/>
        <w:t>附件2</w:t>
      </w:r>
    </w:p>
    <w:p w:rsidR="00630AF1" w:rsidRPr="009558C0" w:rsidRDefault="00630AF1" w:rsidP="00630AF1">
      <w:pPr>
        <w:spacing w:line="600" w:lineRule="exact"/>
        <w:ind w:firstLineChars="1200" w:firstLine="5280"/>
        <w:rPr>
          <w:rFonts w:ascii="方正小标宋简体" w:eastAsia="方正小标宋简体" w:hAnsi="方正小标宋简体" w:cs="方正小标宋简体" w:hint="eastAsia"/>
          <w:kern w:val="0"/>
          <w:sz w:val="44"/>
          <w:szCs w:val="44"/>
          <w:shd w:val="clear" w:color="auto" w:fill="FFFFFF"/>
          <w:lang w:bidi="ar"/>
        </w:rPr>
      </w:pPr>
      <w:r w:rsidRPr="009558C0">
        <w:rPr>
          <w:rFonts w:ascii="方正小标宋简体" w:eastAsia="方正小标宋简体" w:hAnsi="方正小标宋简体" w:cs="方正小标宋简体" w:hint="eastAsia"/>
          <w:kern w:val="0"/>
          <w:sz w:val="44"/>
          <w:szCs w:val="44"/>
          <w:shd w:val="clear" w:color="auto" w:fill="FFFFFF"/>
          <w:lang w:bidi="ar"/>
        </w:rPr>
        <w:t>检查结果记录表</w:t>
      </w:r>
    </w:p>
    <w:p w:rsidR="00630AF1" w:rsidRPr="009558C0" w:rsidRDefault="00630AF1" w:rsidP="00630AF1">
      <w:pPr>
        <w:spacing w:line="600" w:lineRule="exact"/>
        <w:rPr>
          <w:rFonts w:ascii="方正小标宋简体" w:eastAsia="方正小标宋简体" w:hAnsi="方正小标宋简体" w:cs="方正小标宋简体"/>
          <w:kern w:val="0"/>
          <w:sz w:val="44"/>
          <w:szCs w:val="44"/>
          <w:shd w:val="clear" w:color="auto" w:fill="FFFFFF"/>
          <w:lang w:bidi="ar"/>
        </w:rPr>
      </w:pPr>
      <w:r w:rsidRPr="009558C0">
        <w:rPr>
          <w:rFonts w:ascii="仿宋" w:eastAsia="仿宋" w:hAnsi="仿宋" w:cs="仿宋" w:hint="eastAsia"/>
          <w:kern w:val="0"/>
          <w:sz w:val="32"/>
          <w:szCs w:val="32"/>
          <w:shd w:val="clear" w:color="auto" w:fill="FFFFFF"/>
          <w:lang w:bidi="ar"/>
        </w:rPr>
        <w:t xml:space="preserve">项目名称：                   招标人：                  代理机构：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61"/>
        <w:gridCol w:w="1893"/>
        <w:gridCol w:w="5467"/>
        <w:gridCol w:w="5467"/>
      </w:tblGrid>
      <w:tr w:rsidR="009558C0" w:rsidRPr="009558C0" w:rsidTr="00630AF1">
        <w:trPr>
          <w:trHeight w:hRule="exact" w:val="680"/>
        </w:trPr>
        <w:tc>
          <w:tcPr>
            <w:tcW w:w="1161" w:type="dxa"/>
            <w:vAlign w:val="center"/>
          </w:tcPr>
          <w:p w:rsidR="00630AF1" w:rsidRPr="009558C0" w:rsidRDefault="00630AF1" w:rsidP="00630AF1">
            <w:pPr>
              <w:spacing w:line="400" w:lineRule="exact"/>
              <w:jc w:val="center"/>
              <w:rPr>
                <w:rFonts w:ascii="仿宋" w:eastAsia="仿宋" w:hAnsi="仿宋" w:cs="仿宋" w:hint="eastAsia"/>
                <w:bCs/>
                <w:sz w:val="32"/>
                <w:szCs w:val="32"/>
              </w:rPr>
            </w:pPr>
            <w:r w:rsidRPr="009558C0">
              <w:rPr>
                <w:rFonts w:ascii="仿宋" w:eastAsia="仿宋" w:hAnsi="仿宋" w:cs="仿宋" w:hint="eastAsia"/>
                <w:bCs/>
                <w:sz w:val="32"/>
                <w:szCs w:val="32"/>
              </w:rPr>
              <w:t>序号</w:t>
            </w:r>
          </w:p>
        </w:tc>
        <w:tc>
          <w:tcPr>
            <w:tcW w:w="1893" w:type="dxa"/>
            <w:vAlign w:val="center"/>
          </w:tcPr>
          <w:p w:rsidR="00630AF1" w:rsidRPr="009558C0" w:rsidRDefault="00630AF1" w:rsidP="00630AF1">
            <w:pPr>
              <w:spacing w:line="400" w:lineRule="exact"/>
              <w:jc w:val="center"/>
              <w:rPr>
                <w:rFonts w:ascii="仿宋" w:eastAsia="仿宋" w:hAnsi="仿宋" w:cs="仿宋" w:hint="eastAsia"/>
                <w:bCs/>
                <w:sz w:val="32"/>
                <w:szCs w:val="32"/>
              </w:rPr>
            </w:pPr>
            <w:r w:rsidRPr="009558C0">
              <w:rPr>
                <w:rFonts w:ascii="仿宋" w:eastAsia="仿宋" w:hAnsi="仿宋" w:cs="仿宋" w:hint="eastAsia"/>
                <w:bCs/>
                <w:sz w:val="32"/>
                <w:szCs w:val="32"/>
              </w:rPr>
              <w:t>检查内容</w:t>
            </w:r>
          </w:p>
        </w:tc>
        <w:tc>
          <w:tcPr>
            <w:tcW w:w="5467"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bCs/>
                <w:kern w:val="0"/>
                <w:sz w:val="32"/>
                <w:szCs w:val="32"/>
                <w:shd w:val="clear" w:color="auto" w:fill="FFFFFF"/>
                <w:lang w:bidi="ar"/>
              </w:rPr>
            </w:pPr>
            <w:r w:rsidRPr="009558C0">
              <w:rPr>
                <w:rFonts w:ascii="仿宋" w:eastAsia="仿宋" w:hAnsi="仿宋" w:cs="仿宋" w:hint="eastAsia"/>
                <w:bCs/>
                <w:sz w:val="32"/>
                <w:szCs w:val="32"/>
              </w:rPr>
              <w:t>违法违规问题</w:t>
            </w:r>
          </w:p>
        </w:tc>
        <w:tc>
          <w:tcPr>
            <w:tcW w:w="5467"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bCs/>
                <w:kern w:val="0"/>
                <w:sz w:val="32"/>
                <w:szCs w:val="32"/>
                <w:shd w:val="clear" w:color="auto" w:fill="FFFFFF"/>
                <w:lang w:bidi="ar"/>
              </w:rPr>
            </w:pPr>
            <w:r w:rsidRPr="009558C0">
              <w:rPr>
                <w:rFonts w:ascii="仿宋" w:eastAsia="仿宋" w:hAnsi="仿宋" w:cs="仿宋" w:hint="eastAsia"/>
                <w:bCs/>
                <w:sz w:val="32"/>
                <w:szCs w:val="32"/>
              </w:rPr>
              <w:t>责任主体</w:t>
            </w:r>
          </w:p>
        </w:tc>
      </w:tr>
      <w:tr w:rsidR="009558C0" w:rsidRPr="009558C0" w:rsidTr="00630AF1">
        <w:trPr>
          <w:trHeight w:hRule="exact" w:val="680"/>
        </w:trPr>
        <w:tc>
          <w:tcPr>
            <w:tcW w:w="1161" w:type="dxa"/>
            <w:vAlign w:val="center"/>
          </w:tcPr>
          <w:p w:rsidR="00630AF1" w:rsidRPr="009558C0" w:rsidRDefault="00630AF1" w:rsidP="00630AF1">
            <w:pPr>
              <w:spacing w:line="400" w:lineRule="exact"/>
              <w:jc w:val="center"/>
              <w:rPr>
                <w:rFonts w:ascii="仿宋" w:eastAsia="仿宋" w:hAnsi="仿宋" w:cs="仿宋"/>
                <w:sz w:val="32"/>
                <w:szCs w:val="32"/>
              </w:rPr>
            </w:pPr>
            <w:r w:rsidRPr="009558C0">
              <w:rPr>
                <w:rFonts w:ascii="仿宋" w:eastAsia="仿宋" w:hAnsi="仿宋" w:cs="仿宋" w:hint="eastAsia"/>
                <w:sz w:val="32"/>
                <w:szCs w:val="32"/>
              </w:rPr>
              <w:t>1</w:t>
            </w:r>
          </w:p>
        </w:tc>
        <w:tc>
          <w:tcPr>
            <w:tcW w:w="1893"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r w:rsidRPr="009558C0">
              <w:rPr>
                <w:rFonts w:ascii="仿宋" w:eastAsia="仿宋" w:hAnsi="仿宋" w:cs="仿宋" w:hint="eastAsia"/>
                <w:sz w:val="32"/>
                <w:szCs w:val="32"/>
              </w:rPr>
              <w:t>委托代理</w:t>
            </w:r>
          </w:p>
        </w:tc>
        <w:tc>
          <w:tcPr>
            <w:tcW w:w="5467"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p>
        </w:tc>
        <w:tc>
          <w:tcPr>
            <w:tcW w:w="5467"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p>
        </w:tc>
      </w:tr>
      <w:tr w:rsidR="009558C0" w:rsidRPr="009558C0" w:rsidTr="00630AF1">
        <w:trPr>
          <w:trHeight w:hRule="exact" w:val="680"/>
        </w:trPr>
        <w:tc>
          <w:tcPr>
            <w:tcW w:w="1161" w:type="dxa"/>
            <w:vAlign w:val="center"/>
          </w:tcPr>
          <w:p w:rsidR="00630AF1" w:rsidRPr="009558C0" w:rsidRDefault="00630AF1" w:rsidP="00630AF1">
            <w:pPr>
              <w:spacing w:line="400" w:lineRule="exact"/>
              <w:jc w:val="center"/>
              <w:rPr>
                <w:rFonts w:ascii="仿宋" w:eastAsia="仿宋" w:hAnsi="仿宋" w:cs="仿宋"/>
                <w:sz w:val="32"/>
                <w:szCs w:val="32"/>
              </w:rPr>
            </w:pPr>
            <w:r w:rsidRPr="009558C0">
              <w:rPr>
                <w:rFonts w:ascii="仿宋" w:eastAsia="仿宋" w:hAnsi="仿宋" w:cs="仿宋" w:hint="eastAsia"/>
                <w:sz w:val="32"/>
                <w:szCs w:val="32"/>
              </w:rPr>
              <w:t>2</w:t>
            </w:r>
          </w:p>
        </w:tc>
        <w:tc>
          <w:tcPr>
            <w:tcW w:w="1893"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r w:rsidRPr="009558C0">
              <w:rPr>
                <w:rFonts w:ascii="仿宋" w:eastAsia="仿宋" w:hAnsi="仿宋" w:cs="仿宋" w:hint="eastAsia"/>
                <w:sz w:val="32"/>
                <w:szCs w:val="32"/>
              </w:rPr>
              <w:t>项目立项</w:t>
            </w:r>
          </w:p>
        </w:tc>
        <w:tc>
          <w:tcPr>
            <w:tcW w:w="5467"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p>
        </w:tc>
        <w:tc>
          <w:tcPr>
            <w:tcW w:w="5467"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p>
        </w:tc>
      </w:tr>
      <w:tr w:rsidR="009558C0" w:rsidRPr="009558C0" w:rsidTr="00630AF1">
        <w:trPr>
          <w:trHeight w:hRule="exact" w:val="680"/>
        </w:trPr>
        <w:tc>
          <w:tcPr>
            <w:tcW w:w="1161" w:type="dxa"/>
            <w:vAlign w:val="center"/>
          </w:tcPr>
          <w:p w:rsidR="00630AF1" w:rsidRPr="009558C0" w:rsidRDefault="00630AF1" w:rsidP="00630AF1">
            <w:pPr>
              <w:spacing w:line="400" w:lineRule="exact"/>
              <w:jc w:val="center"/>
              <w:rPr>
                <w:rFonts w:ascii="仿宋" w:eastAsia="仿宋" w:hAnsi="仿宋" w:cs="仿宋"/>
                <w:sz w:val="32"/>
                <w:szCs w:val="32"/>
              </w:rPr>
            </w:pPr>
            <w:r w:rsidRPr="009558C0">
              <w:rPr>
                <w:rFonts w:ascii="仿宋" w:eastAsia="仿宋" w:hAnsi="仿宋" w:cs="仿宋" w:hint="eastAsia"/>
                <w:sz w:val="32"/>
                <w:szCs w:val="32"/>
              </w:rPr>
              <w:t>3</w:t>
            </w:r>
          </w:p>
        </w:tc>
        <w:tc>
          <w:tcPr>
            <w:tcW w:w="1893"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r w:rsidRPr="009558C0">
              <w:rPr>
                <w:rFonts w:ascii="仿宋" w:eastAsia="仿宋" w:hAnsi="仿宋" w:cs="仿宋" w:hint="eastAsia"/>
                <w:sz w:val="32"/>
                <w:szCs w:val="32"/>
              </w:rPr>
              <w:t>发包方案</w:t>
            </w:r>
          </w:p>
        </w:tc>
        <w:tc>
          <w:tcPr>
            <w:tcW w:w="5467"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p>
        </w:tc>
        <w:tc>
          <w:tcPr>
            <w:tcW w:w="5467"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p>
        </w:tc>
      </w:tr>
      <w:tr w:rsidR="009558C0" w:rsidRPr="009558C0" w:rsidTr="00630AF1">
        <w:trPr>
          <w:trHeight w:hRule="exact" w:val="680"/>
        </w:trPr>
        <w:tc>
          <w:tcPr>
            <w:tcW w:w="1161" w:type="dxa"/>
            <w:vAlign w:val="center"/>
          </w:tcPr>
          <w:p w:rsidR="00630AF1" w:rsidRPr="009558C0" w:rsidRDefault="00630AF1" w:rsidP="00630AF1">
            <w:pPr>
              <w:spacing w:line="400" w:lineRule="exact"/>
              <w:jc w:val="center"/>
              <w:rPr>
                <w:rFonts w:ascii="仿宋" w:eastAsia="仿宋" w:hAnsi="仿宋" w:cs="仿宋" w:hint="eastAsia"/>
                <w:sz w:val="32"/>
                <w:szCs w:val="32"/>
              </w:rPr>
            </w:pPr>
            <w:r w:rsidRPr="009558C0">
              <w:rPr>
                <w:rFonts w:ascii="仿宋" w:eastAsia="仿宋" w:hAnsi="仿宋" w:cs="仿宋" w:hint="eastAsia"/>
                <w:sz w:val="32"/>
                <w:szCs w:val="32"/>
              </w:rPr>
              <w:t>4</w:t>
            </w:r>
          </w:p>
        </w:tc>
        <w:tc>
          <w:tcPr>
            <w:tcW w:w="1893" w:type="dxa"/>
            <w:vAlign w:val="center"/>
          </w:tcPr>
          <w:p w:rsidR="00630AF1" w:rsidRPr="009558C0" w:rsidRDefault="00630AF1" w:rsidP="00630AF1">
            <w:pPr>
              <w:spacing w:line="400" w:lineRule="exact"/>
              <w:jc w:val="center"/>
              <w:rPr>
                <w:rFonts w:ascii="仿宋" w:eastAsia="仿宋" w:hAnsi="仿宋" w:cs="仿宋" w:hint="eastAsia"/>
                <w:sz w:val="32"/>
                <w:szCs w:val="32"/>
              </w:rPr>
            </w:pPr>
            <w:r w:rsidRPr="009558C0">
              <w:rPr>
                <w:rFonts w:ascii="仿宋" w:eastAsia="仿宋" w:hAnsi="仿宋" w:cs="仿宋" w:hint="eastAsia"/>
                <w:sz w:val="32"/>
                <w:szCs w:val="32"/>
              </w:rPr>
              <w:t>现场勘查</w:t>
            </w:r>
          </w:p>
        </w:tc>
        <w:tc>
          <w:tcPr>
            <w:tcW w:w="5467"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p>
        </w:tc>
        <w:tc>
          <w:tcPr>
            <w:tcW w:w="5467"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p>
        </w:tc>
      </w:tr>
      <w:tr w:rsidR="009558C0" w:rsidRPr="009558C0" w:rsidTr="00630AF1">
        <w:trPr>
          <w:trHeight w:hRule="exact" w:val="680"/>
        </w:trPr>
        <w:tc>
          <w:tcPr>
            <w:tcW w:w="1161" w:type="dxa"/>
            <w:vAlign w:val="center"/>
          </w:tcPr>
          <w:p w:rsidR="00630AF1" w:rsidRPr="009558C0" w:rsidRDefault="00630AF1" w:rsidP="00630AF1">
            <w:pPr>
              <w:spacing w:line="400" w:lineRule="exact"/>
              <w:jc w:val="center"/>
              <w:rPr>
                <w:rFonts w:ascii="仿宋" w:eastAsia="仿宋" w:hAnsi="仿宋" w:cs="仿宋" w:hint="eastAsia"/>
                <w:sz w:val="32"/>
                <w:szCs w:val="32"/>
              </w:rPr>
            </w:pPr>
            <w:r w:rsidRPr="009558C0">
              <w:rPr>
                <w:rFonts w:ascii="仿宋" w:eastAsia="仿宋" w:hAnsi="仿宋" w:cs="仿宋" w:hint="eastAsia"/>
                <w:sz w:val="32"/>
                <w:szCs w:val="32"/>
              </w:rPr>
              <w:t>5</w:t>
            </w:r>
          </w:p>
        </w:tc>
        <w:tc>
          <w:tcPr>
            <w:tcW w:w="1893"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r w:rsidRPr="009558C0">
              <w:rPr>
                <w:rFonts w:ascii="仿宋" w:eastAsia="仿宋" w:hAnsi="仿宋" w:cs="仿宋" w:hint="eastAsia"/>
                <w:sz w:val="32"/>
                <w:szCs w:val="32"/>
              </w:rPr>
              <w:t>资格预审</w:t>
            </w:r>
          </w:p>
        </w:tc>
        <w:tc>
          <w:tcPr>
            <w:tcW w:w="5467"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p>
        </w:tc>
        <w:tc>
          <w:tcPr>
            <w:tcW w:w="5467"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p>
        </w:tc>
      </w:tr>
      <w:tr w:rsidR="009558C0" w:rsidRPr="009558C0" w:rsidTr="00630AF1">
        <w:trPr>
          <w:trHeight w:hRule="exact" w:val="680"/>
        </w:trPr>
        <w:tc>
          <w:tcPr>
            <w:tcW w:w="1161" w:type="dxa"/>
            <w:vAlign w:val="center"/>
          </w:tcPr>
          <w:p w:rsidR="00630AF1" w:rsidRPr="009558C0" w:rsidRDefault="00630AF1" w:rsidP="00630AF1">
            <w:pPr>
              <w:spacing w:line="400" w:lineRule="exact"/>
              <w:jc w:val="center"/>
              <w:rPr>
                <w:rFonts w:ascii="仿宋" w:eastAsia="仿宋" w:hAnsi="仿宋" w:cs="仿宋" w:hint="eastAsia"/>
                <w:sz w:val="32"/>
                <w:szCs w:val="32"/>
              </w:rPr>
            </w:pPr>
            <w:r w:rsidRPr="009558C0">
              <w:rPr>
                <w:rFonts w:ascii="仿宋" w:eastAsia="仿宋" w:hAnsi="仿宋" w:cs="仿宋" w:hint="eastAsia"/>
                <w:sz w:val="32"/>
                <w:szCs w:val="32"/>
              </w:rPr>
              <w:t>6</w:t>
            </w:r>
          </w:p>
        </w:tc>
        <w:tc>
          <w:tcPr>
            <w:tcW w:w="1893"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r w:rsidRPr="009558C0">
              <w:rPr>
                <w:rFonts w:ascii="仿宋" w:eastAsia="仿宋" w:hAnsi="仿宋" w:cs="仿宋" w:hint="eastAsia"/>
                <w:sz w:val="32"/>
                <w:szCs w:val="32"/>
              </w:rPr>
              <w:t>招标文件</w:t>
            </w:r>
          </w:p>
        </w:tc>
        <w:tc>
          <w:tcPr>
            <w:tcW w:w="5467"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p>
        </w:tc>
        <w:tc>
          <w:tcPr>
            <w:tcW w:w="5467"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p>
        </w:tc>
      </w:tr>
      <w:tr w:rsidR="009558C0" w:rsidRPr="009558C0" w:rsidTr="00630AF1">
        <w:trPr>
          <w:trHeight w:val="818"/>
        </w:trPr>
        <w:tc>
          <w:tcPr>
            <w:tcW w:w="1161" w:type="dxa"/>
            <w:vAlign w:val="center"/>
          </w:tcPr>
          <w:p w:rsidR="00630AF1" w:rsidRPr="009558C0" w:rsidRDefault="00630AF1" w:rsidP="00630AF1">
            <w:pPr>
              <w:spacing w:line="400" w:lineRule="exact"/>
              <w:jc w:val="center"/>
              <w:rPr>
                <w:rFonts w:ascii="仿宋" w:eastAsia="仿宋" w:hAnsi="仿宋" w:cs="仿宋" w:hint="eastAsia"/>
                <w:sz w:val="32"/>
                <w:szCs w:val="32"/>
              </w:rPr>
            </w:pPr>
            <w:r w:rsidRPr="009558C0">
              <w:rPr>
                <w:rFonts w:ascii="仿宋" w:eastAsia="仿宋" w:hAnsi="仿宋" w:cs="仿宋" w:hint="eastAsia"/>
                <w:sz w:val="32"/>
                <w:szCs w:val="32"/>
              </w:rPr>
              <w:t>7</w:t>
            </w:r>
          </w:p>
        </w:tc>
        <w:tc>
          <w:tcPr>
            <w:tcW w:w="1893"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r w:rsidRPr="009558C0">
              <w:rPr>
                <w:rFonts w:ascii="仿宋" w:eastAsia="仿宋" w:hAnsi="仿宋" w:cs="仿宋" w:hint="eastAsia"/>
                <w:sz w:val="32"/>
                <w:szCs w:val="32"/>
              </w:rPr>
              <w:t>招标失败及重新招标</w:t>
            </w:r>
          </w:p>
        </w:tc>
        <w:tc>
          <w:tcPr>
            <w:tcW w:w="5467"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p>
        </w:tc>
        <w:tc>
          <w:tcPr>
            <w:tcW w:w="5467"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p>
        </w:tc>
      </w:tr>
      <w:tr w:rsidR="009558C0" w:rsidRPr="009558C0" w:rsidTr="00630AF1">
        <w:trPr>
          <w:trHeight w:hRule="exact" w:val="680"/>
        </w:trPr>
        <w:tc>
          <w:tcPr>
            <w:tcW w:w="1161" w:type="dxa"/>
            <w:vAlign w:val="center"/>
          </w:tcPr>
          <w:p w:rsidR="00630AF1" w:rsidRPr="009558C0" w:rsidRDefault="00630AF1" w:rsidP="00630AF1">
            <w:pPr>
              <w:spacing w:line="400" w:lineRule="exact"/>
              <w:jc w:val="center"/>
              <w:rPr>
                <w:rFonts w:ascii="仿宋" w:eastAsia="仿宋" w:hAnsi="仿宋" w:cs="仿宋" w:hint="eastAsia"/>
                <w:sz w:val="32"/>
                <w:szCs w:val="32"/>
              </w:rPr>
            </w:pPr>
            <w:r w:rsidRPr="009558C0">
              <w:rPr>
                <w:rFonts w:ascii="仿宋" w:eastAsia="仿宋" w:hAnsi="仿宋" w:cs="仿宋" w:hint="eastAsia"/>
                <w:sz w:val="32"/>
                <w:szCs w:val="32"/>
              </w:rPr>
              <w:t>8</w:t>
            </w:r>
          </w:p>
        </w:tc>
        <w:tc>
          <w:tcPr>
            <w:tcW w:w="1893" w:type="dxa"/>
            <w:vAlign w:val="center"/>
          </w:tcPr>
          <w:p w:rsidR="00630AF1" w:rsidRPr="009558C0" w:rsidRDefault="00630AF1" w:rsidP="00630AF1">
            <w:pPr>
              <w:spacing w:line="400" w:lineRule="exact"/>
              <w:jc w:val="center"/>
              <w:rPr>
                <w:rFonts w:ascii="仿宋" w:eastAsia="仿宋" w:hAnsi="仿宋" w:cs="仿宋" w:hint="eastAsia"/>
                <w:sz w:val="32"/>
                <w:szCs w:val="32"/>
              </w:rPr>
            </w:pPr>
            <w:r w:rsidRPr="009558C0">
              <w:rPr>
                <w:rFonts w:ascii="仿宋" w:eastAsia="仿宋" w:hAnsi="仿宋" w:cs="仿宋" w:hint="eastAsia"/>
                <w:sz w:val="32"/>
                <w:szCs w:val="32"/>
              </w:rPr>
              <w:t>定标程序</w:t>
            </w:r>
          </w:p>
        </w:tc>
        <w:tc>
          <w:tcPr>
            <w:tcW w:w="5467" w:type="dxa"/>
            <w:vAlign w:val="center"/>
          </w:tcPr>
          <w:p w:rsidR="00630AF1" w:rsidRPr="009558C0" w:rsidRDefault="00630AF1" w:rsidP="00630AF1">
            <w:pPr>
              <w:spacing w:line="400" w:lineRule="exact"/>
              <w:jc w:val="center"/>
              <w:rPr>
                <w:rFonts w:ascii="仿宋" w:eastAsia="仿宋" w:hAnsi="仿宋" w:cs="仿宋" w:hint="eastAsia"/>
                <w:sz w:val="32"/>
                <w:szCs w:val="32"/>
              </w:rPr>
            </w:pPr>
          </w:p>
        </w:tc>
        <w:tc>
          <w:tcPr>
            <w:tcW w:w="5467"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p>
        </w:tc>
      </w:tr>
      <w:tr w:rsidR="009558C0" w:rsidRPr="009558C0" w:rsidTr="00630AF1">
        <w:trPr>
          <w:trHeight w:hRule="exact" w:val="680"/>
        </w:trPr>
        <w:tc>
          <w:tcPr>
            <w:tcW w:w="1161" w:type="dxa"/>
            <w:vAlign w:val="center"/>
          </w:tcPr>
          <w:p w:rsidR="00630AF1" w:rsidRPr="009558C0" w:rsidRDefault="00630AF1" w:rsidP="00630AF1">
            <w:pPr>
              <w:spacing w:line="400" w:lineRule="exact"/>
              <w:jc w:val="center"/>
              <w:rPr>
                <w:rFonts w:ascii="仿宋" w:eastAsia="仿宋" w:hAnsi="仿宋" w:cs="仿宋" w:hint="eastAsia"/>
                <w:sz w:val="32"/>
                <w:szCs w:val="32"/>
              </w:rPr>
            </w:pPr>
            <w:r w:rsidRPr="009558C0">
              <w:rPr>
                <w:rFonts w:ascii="仿宋" w:eastAsia="仿宋" w:hAnsi="仿宋" w:cs="仿宋" w:hint="eastAsia"/>
                <w:sz w:val="32"/>
                <w:szCs w:val="32"/>
              </w:rPr>
              <w:lastRenderedPageBreak/>
              <w:t>9</w:t>
            </w:r>
          </w:p>
        </w:tc>
        <w:tc>
          <w:tcPr>
            <w:tcW w:w="1893" w:type="dxa"/>
            <w:vAlign w:val="center"/>
          </w:tcPr>
          <w:p w:rsidR="00630AF1" w:rsidRPr="009558C0" w:rsidRDefault="00630AF1" w:rsidP="00630AF1">
            <w:pPr>
              <w:spacing w:line="400" w:lineRule="exact"/>
              <w:jc w:val="center"/>
              <w:rPr>
                <w:rFonts w:ascii="仿宋" w:eastAsia="仿宋" w:hAnsi="仿宋" w:cs="仿宋" w:hint="eastAsia"/>
                <w:sz w:val="32"/>
                <w:szCs w:val="32"/>
              </w:rPr>
            </w:pPr>
            <w:r w:rsidRPr="009558C0">
              <w:rPr>
                <w:rFonts w:ascii="仿宋" w:eastAsia="仿宋" w:hAnsi="仿宋" w:cs="仿宋" w:hint="eastAsia"/>
                <w:sz w:val="32"/>
                <w:szCs w:val="32"/>
              </w:rPr>
              <w:t>结果公示</w:t>
            </w:r>
          </w:p>
        </w:tc>
        <w:tc>
          <w:tcPr>
            <w:tcW w:w="5467"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p>
        </w:tc>
        <w:tc>
          <w:tcPr>
            <w:tcW w:w="5467"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p>
        </w:tc>
      </w:tr>
      <w:tr w:rsidR="009558C0" w:rsidRPr="009558C0" w:rsidTr="00630AF1">
        <w:trPr>
          <w:trHeight w:hRule="exact" w:val="680"/>
        </w:trPr>
        <w:tc>
          <w:tcPr>
            <w:tcW w:w="1161" w:type="dxa"/>
            <w:vAlign w:val="center"/>
          </w:tcPr>
          <w:p w:rsidR="00630AF1" w:rsidRPr="009558C0" w:rsidRDefault="00630AF1" w:rsidP="00630AF1">
            <w:pPr>
              <w:spacing w:line="400" w:lineRule="exact"/>
              <w:jc w:val="center"/>
              <w:rPr>
                <w:rFonts w:ascii="仿宋" w:eastAsia="仿宋" w:hAnsi="仿宋" w:cs="仿宋"/>
                <w:sz w:val="32"/>
                <w:szCs w:val="32"/>
              </w:rPr>
            </w:pPr>
            <w:r w:rsidRPr="009558C0">
              <w:rPr>
                <w:rFonts w:ascii="仿宋" w:eastAsia="仿宋" w:hAnsi="仿宋" w:cs="仿宋" w:hint="eastAsia"/>
                <w:sz w:val="32"/>
                <w:szCs w:val="32"/>
              </w:rPr>
              <w:t>10</w:t>
            </w:r>
          </w:p>
        </w:tc>
        <w:tc>
          <w:tcPr>
            <w:tcW w:w="1893"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r w:rsidRPr="009558C0">
              <w:rPr>
                <w:rFonts w:ascii="仿宋" w:eastAsia="仿宋" w:hAnsi="仿宋" w:cs="仿宋" w:hint="eastAsia"/>
                <w:sz w:val="32"/>
                <w:szCs w:val="32"/>
              </w:rPr>
              <w:t>确定中标人</w:t>
            </w:r>
          </w:p>
        </w:tc>
        <w:tc>
          <w:tcPr>
            <w:tcW w:w="5467"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p>
        </w:tc>
        <w:tc>
          <w:tcPr>
            <w:tcW w:w="5467"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p>
        </w:tc>
      </w:tr>
      <w:tr w:rsidR="009558C0" w:rsidRPr="009558C0" w:rsidTr="00630AF1">
        <w:trPr>
          <w:trHeight w:hRule="exact" w:val="680"/>
        </w:trPr>
        <w:tc>
          <w:tcPr>
            <w:tcW w:w="1161" w:type="dxa"/>
            <w:vAlign w:val="center"/>
          </w:tcPr>
          <w:p w:rsidR="00630AF1" w:rsidRPr="009558C0" w:rsidRDefault="00630AF1" w:rsidP="00630AF1">
            <w:pPr>
              <w:spacing w:line="400" w:lineRule="exact"/>
              <w:jc w:val="center"/>
              <w:rPr>
                <w:rFonts w:ascii="仿宋" w:eastAsia="仿宋" w:hAnsi="仿宋" w:cs="仿宋"/>
                <w:sz w:val="32"/>
                <w:szCs w:val="32"/>
              </w:rPr>
            </w:pPr>
            <w:r w:rsidRPr="009558C0">
              <w:rPr>
                <w:rFonts w:ascii="仿宋" w:eastAsia="仿宋" w:hAnsi="仿宋" w:cs="仿宋" w:hint="eastAsia"/>
                <w:sz w:val="32"/>
                <w:szCs w:val="32"/>
              </w:rPr>
              <w:t>11</w:t>
            </w:r>
          </w:p>
        </w:tc>
        <w:tc>
          <w:tcPr>
            <w:tcW w:w="1893"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r w:rsidRPr="009558C0">
              <w:rPr>
                <w:rFonts w:ascii="仿宋" w:eastAsia="仿宋" w:hAnsi="仿宋" w:cs="仿宋" w:hint="eastAsia"/>
                <w:sz w:val="32"/>
                <w:szCs w:val="32"/>
              </w:rPr>
              <w:t>书面报告</w:t>
            </w:r>
          </w:p>
        </w:tc>
        <w:tc>
          <w:tcPr>
            <w:tcW w:w="5467"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p>
        </w:tc>
        <w:tc>
          <w:tcPr>
            <w:tcW w:w="5467"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p>
        </w:tc>
      </w:tr>
      <w:tr w:rsidR="009558C0" w:rsidRPr="009558C0" w:rsidTr="00630AF1">
        <w:trPr>
          <w:trHeight w:hRule="exact" w:val="680"/>
        </w:trPr>
        <w:tc>
          <w:tcPr>
            <w:tcW w:w="1161" w:type="dxa"/>
            <w:vAlign w:val="center"/>
          </w:tcPr>
          <w:p w:rsidR="00630AF1" w:rsidRPr="009558C0" w:rsidRDefault="00630AF1" w:rsidP="00630AF1">
            <w:pPr>
              <w:spacing w:line="400" w:lineRule="exact"/>
              <w:jc w:val="center"/>
              <w:rPr>
                <w:rFonts w:ascii="仿宋" w:eastAsia="仿宋" w:hAnsi="仿宋" w:cs="仿宋"/>
                <w:sz w:val="32"/>
                <w:szCs w:val="32"/>
              </w:rPr>
            </w:pPr>
            <w:r w:rsidRPr="009558C0">
              <w:rPr>
                <w:rFonts w:ascii="仿宋" w:eastAsia="仿宋" w:hAnsi="仿宋" w:cs="仿宋" w:hint="eastAsia"/>
                <w:sz w:val="32"/>
                <w:szCs w:val="32"/>
              </w:rPr>
              <w:t>12</w:t>
            </w:r>
          </w:p>
        </w:tc>
        <w:tc>
          <w:tcPr>
            <w:tcW w:w="1893"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r w:rsidRPr="009558C0">
              <w:rPr>
                <w:rFonts w:ascii="仿宋" w:eastAsia="仿宋" w:hAnsi="仿宋" w:cs="仿宋" w:hint="eastAsia"/>
                <w:sz w:val="32"/>
                <w:szCs w:val="32"/>
              </w:rPr>
              <w:t>承包合同</w:t>
            </w:r>
          </w:p>
        </w:tc>
        <w:tc>
          <w:tcPr>
            <w:tcW w:w="5467"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p>
        </w:tc>
        <w:tc>
          <w:tcPr>
            <w:tcW w:w="5467"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p>
        </w:tc>
      </w:tr>
      <w:tr w:rsidR="009558C0" w:rsidRPr="009558C0" w:rsidTr="00630AF1">
        <w:trPr>
          <w:trHeight w:hRule="exact" w:val="680"/>
        </w:trPr>
        <w:tc>
          <w:tcPr>
            <w:tcW w:w="1161" w:type="dxa"/>
            <w:vAlign w:val="center"/>
          </w:tcPr>
          <w:p w:rsidR="00630AF1" w:rsidRPr="009558C0" w:rsidRDefault="00630AF1" w:rsidP="00630AF1">
            <w:pPr>
              <w:spacing w:line="400" w:lineRule="exact"/>
              <w:jc w:val="center"/>
              <w:rPr>
                <w:rFonts w:ascii="仿宋" w:eastAsia="仿宋" w:hAnsi="仿宋" w:cs="仿宋"/>
                <w:sz w:val="32"/>
                <w:szCs w:val="32"/>
              </w:rPr>
            </w:pPr>
            <w:r w:rsidRPr="009558C0">
              <w:rPr>
                <w:rFonts w:ascii="仿宋" w:eastAsia="仿宋" w:hAnsi="仿宋" w:cs="仿宋" w:hint="eastAsia"/>
                <w:sz w:val="32"/>
                <w:szCs w:val="32"/>
              </w:rPr>
              <w:t>13</w:t>
            </w:r>
          </w:p>
        </w:tc>
        <w:tc>
          <w:tcPr>
            <w:tcW w:w="1893"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r w:rsidRPr="009558C0">
              <w:rPr>
                <w:rFonts w:ascii="仿宋" w:eastAsia="仿宋" w:hAnsi="仿宋" w:cs="仿宋" w:hint="eastAsia"/>
                <w:sz w:val="32"/>
                <w:szCs w:val="32"/>
              </w:rPr>
              <w:t>异议处理</w:t>
            </w:r>
          </w:p>
        </w:tc>
        <w:tc>
          <w:tcPr>
            <w:tcW w:w="5467"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p>
        </w:tc>
        <w:tc>
          <w:tcPr>
            <w:tcW w:w="5467"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p>
        </w:tc>
      </w:tr>
      <w:tr w:rsidR="009558C0" w:rsidRPr="009558C0" w:rsidTr="00630AF1">
        <w:trPr>
          <w:trHeight w:hRule="exact" w:val="680"/>
        </w:trPr>
        <w:tc>
          <w:tcPr>
            <w:tcW w:w="1161" w:type="dxa"/>
            <w:vAlign w:val="center"/>
          </w:tcPr>
          <w:p w:rsidR="00630AF1" w:rsidRPr="009558C0" w:rsidRDefault="00630AF1" w:rsidP="00630AF1">
            <w:pPr>
              <w:spacing w:line="400" w:lineRule="exact"/>
              <w:jc w:val="center"/>
              <w:rPr>
                <w:rFonts w:ascii="仿宋" w:eastAsia="仿宋" w:hAnsi="仿宋" w:cs="仿宋"/>
                <w:sz w:val="32"/>
                <w:szCs w:val="32"/>
              </w:rPr>
            </w:pPr>
            <w:r w:rsidRPr="009558C0">
              <w:rPr>
                <w:rFonts w:ascii="仿宋" w:eastAsia="仿宋" w:hAnsi="仿宋" w:cs="仿宋" w:hint="eastAsia"/>
                <w:sz w:val="32"/>
                <w:szCs w:val="32"/>
              </w:rPr>
              <w:t>14</w:t>
            </w:r>
          </w:p>
        </w:tc>
        <w:tc>
          <w:tcPr>
            <w:tcW w:w="1893" w:type="dxa"/>
            <w:vAlign w:val="center"/>
          </w:tcPr>
          <w:p w:rsidR="00630AF1" w:rsidRPr="009558C0" w:rsidRDefault="00630AF1" w:rsidP="00630AF1">
            <w:pPr>
              <w:spacing w:line="400" w:lineRule="exact"/>
              <w:jc w:val="center"/>
              <w:rPr>
                <w:rFonts w:ascii="仿宋" w:eastAsia="仿宋" w:hAnsi="仿宋" w:cs="仿宋" w:hint="eastAsia"/>
                <w:sz w:val="32"/>
                <w:szCs w:val="32"/>
              </w:rPr>
            </w:pPr>
            <w:r w:rsidRPr="009558C0">
              <w:rPr>
                <w:rFonts w:ascii="仿宋" w:eastAsia="仿宋" w:hAnsi="仿宋" w:cs="仿宋" w:hint="eastAsia"/>
                <w:sz w:val="32"/>
                <w:szCs w:val="32"/>
              </w:rPr>
              <w:t>投诉处理</w:t>
            </w:r>
          </w:p>
        </w:tc>
        <w:tc>
          <w:tcPr>
            <w:tcW w:w="5467"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p>
        </w:tc>
        <w:tc>
          <w:tcPr>
            <w:tcW w:w="5467"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p>
        </w:tc>
      </w:tr>
      <w:tr w:rsidR="009558C0" w:rsidRPr="009558C0" w:rsidTr="00630AF1">
        <w:trPr>
          <w:trHeight w:hRule="exact" w:val="680"/>
        </w:trPr>
        <w:tc>
          <w:tcPr>
            <w:tcW w:w="1161" w:type="dxa"/>
            <w:vAlign w:val="center"/>
          </w:tcPr>
          <w:p w:rsidR="00630AF1" w:rsidRPr="009558C0" w:rsidRDefault="00630AF1" w:rsidP="00630AF1">
            <w:pPr>
              <w:spacing w:line="400" w:lineRule="exact"/>
              <w:jc w:val="center"/>
              <w:rPr>
                <w:rFonts w:ascii="仿宋" w:eastAsia="仿宋" w:hAnsi="仿宋" w:cs="仿宋"/>
                <w:sz w:val="32"/>
                <w:szCs w:val="32"/>
              </w:rPr>
            </w:pPr>
            <w:r w:rsidRPr="009558C0">
              <w:rPr>
                <w:rFonts w:ascii="仿宋" w:eastAsia="仿宋" w:hAnsi="仿宋" w:cs="仿宋" w:hint="eastAsia"/>
                <w:sz w:val="32"/>
                <w:szCs w:val="32"/>
              </w:rPr>
              <w:t>15</w:t>
            </w:r>
          </w:p>
        </w:tc>
        <w:tc>
          <w:tcPr>
            <w:tcW w:w="1893" w:type="dxa"/>
            <w:vAlign w:val="center"/>
          </w:tcPr>
          <w:p w:rsidR="00630AF1" w:rsidRPr="009558C0" w:rsidRDefault="00630AF1" w:rsidP="00630AF1">
            <w:pPr>
              <w:spacing w:line="400" w:lineRule="exact"/>
              <w:jc w:val="center"/>
              <w:rPr>
                <w:rFonts w:ascii="仿宋" w:eastAsia="仿宋" w:hAnsi="仿宋" w:cs="仿宋" w:hint="eastAsia"/>
                <w:sz w:val="32"/>
                <w:szCs w:val="32"/>
              </w:rPr>
            </w:pPr>
            <w:r w:rsidRPr="009558C0">
              <w:rPr>
                <w:rFonts w:ascii="仿宋" w:eastAsia="仿宋" w:hAnsi="仿宋" w:cs="仿宋" w:hint="eastAsia"/>
                <w:sz w:val="32"/>
                <w:szCs w:val="32"/>
              </w:rPr>
              <w:t>行政复议</w:t>
            </w:r>
          </w:p>
        </w:tc>
        <w:tc>
          <w:tcPr>
            <w:tcW w:w="5467"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p>
        </w:tc>
        <w:tc>
          <w:tcPr>
            <w:tcW w:w="5467"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p>
        </w:tc>
      </w:tr>
      <w:tr w:rsidR="009558C0" w:rsidRPr="009558C0" w:rsidTr="00630AF1">
        <w:trPr>
          <w:trHeight w:hRule="exact" w:val="680"/>
        </w:trPr>
        <w:tc>
          <w:tcPr>
            <w:tcW w:w="1161" w:type="dxa"/>
            <w:vAlign w:val="center"/>
          </w:tcPr>
          <w:p w:rsidR="00630AF1" w:rsidRPr="009558C0" w:rsidRDefault="00630AF1" w:rsidP="00630AF1">
            <w:pPr>
              <w:spacing w:line="400" w:lineRule="exact"/>
              <w:jc w:val="center"/>
              <w:rPr>
                <w:rFonts w:ascii="仿宋" w:eastAsia="仿宋" w:hAnsi="仿宋" w:cs="仿宋"/>
                <w:sz w:val="32"/>
                <w:szCs w:val="32"/>
              </w:rPr>
            </w:pPr>
            <w:r w:rsidRPr="009558C0">
              <w:rPr>
                <w:rFonts w:ascii="仿宋" w:eastAsia="仿宋" w:hAnsi="仿宋" w:cs="仿宋" w:hint="eastAsia"/>
                <w:sz w:val="32"/>
                <w:szCs w:val="32"/>
              </w:rPr>
              <w:t>16</w:t>
            </w:r>
          </w:p>
        </w:tc>
        <w:tc>
          <w:tcPr>
            <w:tcW w:w="1893" w:type="dxa"/>
            <w:vAlign w:val="center"/>
          </w:tcPr>
          <w:p w:rsidR="00630AF1" w:rsidRPr="009558C0" w:rsidRDefault="00630AF1" w:rsidP="00630AF1">
            <w:pPr>
              <w:spacing w:line="400" w:lineRule="exact"/>
              <w:jc w:val="center"/>
              <w:rPr>
                <w:rFonts w:ascii="仿宋" w:eastAsia="仿宋" w:hAnsi="仿宋" w:cs="仿宋" w:hint="eastAsia"/>
                <w:sz w:val="32"/>
                <w:szCs w:val="32"/>
              </w:rPr>
            </w:pPr>
            <w:r w:rsidRPr="009558C0">
              <w:rPr>
                <w:rFonts w:ascii="仿宋" w:eastAsia="仿宋" w:hAnsi="仿宋" w:cs="仿宋" w:hint="eastAsia"/>
                <w:sz w:val="32"/>
                <w:szCs w:val="32"/>
              </w:rPr>
              <w:t>行政诉讼</w:t>
            </w:r>
          </w:p>
        </w:tc>
        <w:tc>
          <w:tcPr>
            <w:tcW w:w="5467"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p>
        </w:tc>
        <w:tc>
          <w:tcPr>
            <w:tcW w:w="5467" w:type="dxa"/>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p>
        </w:tc>
      </w:tr>
      <w:tr w:rsidR="00630AF1" w:rsidRPr="009558C0" w:rsidTr="00C906F8">
        <w:trPr>
          <w:trHeight w:val="2250"/>
        </w:trPr>
        <w:tc>
          <w:tcPr>
            <w:tcW w:w="1161" w:type="dxa"/>
            <w:vAlign w:val="center"/>
          </w:tcPr>
          <w:p w:rsidR="00630AF1" w:rsidRPr="009558C0" w:rsidRDefault="00630AF1" w:rsidP="00630AF1">
            <w:pPr>
              <w:spacing w:line="400" w:lineRule="exact"/>
              <w:jc w:val="center"/>
              <w:rPr>
                <w:rFonts w:ascii="仿宋" w:eastAsia="仿宋" w:hAnsi="仿宋" w:cs="仿宋" w:hint="eastAsia"/>
                <w:sz w:val="32"/>
                <w:szCs w:val="32"/>
              </w:rPr>
            </w:pPr>
            <w:r w:rsidRPr="009558C0">
              <w:rPr>
                <w:rFonts w:ascii="仿宋" w:eastAsia="仿宋" w:hAnsi="仿宋" w:cs="仿宋" w:hint="eastAsia"/>
                <w:sz w:val="32"/>
                <w:szCs w:val="32"/>
              </w:rPr>
              <w:t>签字</w:t>
            </w:r>
          </w:p>
        </w:tc>
        <w:tc>
          <w:tcPr>
            <w:tcW w:w="12827" w:type="dxa"/>
            <w:gridSpan w:val="3"/>
            <w:vAlign w:val="center"/>
          </w:tcPr>
          <w:p w:rsidR="00630AF1" w:rsidRPr="009558C0" w:rsidRDefault="00630AF1" w:rsidP="00630AF1">
            <w:pPr>
              <w:spacing w:line="400" w:lineRule="exact"/>
              <w:jc w:val="center"/>
              <w:rPr>
                <w:rFonts w:ascii="方正小标宋简体" w:eastAsia="方正小标宋简体" w:hAnsi="方正小标宋简体" w:cs="方正小标宋简体"/>
                <w:kern w:val="0"/>
                <w:sz w:val="32"/>
                <w:szCs w:val="32"/>
                <w:shd w:val="clear" w:color="auto" w:fill="FFFFFF"/>
                <w:lang w:bidi="ar"/>
              </w:rPr>
            </w:pPr>
          </w:p>
        </w:tc>
      </w:tr>
    </w:tbl>
    <w:p w:rsidR="00630AF1" w:rsidRPr="009558C0" w:rsidRDefault="00630AF1" w:rsidP="00630AF1">
      <w:pPr>
        <w:widowControl/>
        <w:spacing w:line="560" w:lineRule="atLeast"/>
        <w:rPr>
          <w:rFonts w:ascii="黑体" w:eastAsia="黑体" w:hAnsi="黑体" w:cs="黑体" w:hint="eastAsia"/>
          <w:kern w:val="0"/>
          <w:sz w:val="32"/>
          <w:szCs w:val="32"/>
          <w:shd w:val="clear" w:color="auto" w:fill="FFFFFF"/>
          <w:lang w:bidi="ar"/>
        </w:rPr>
        <w:sectPr w:rsidR="00630AF1" w:rsidRPr="009558C0">
          <w:pgSz w:w="16838" w:h="11906" w:orient="landscape"/>
          <w:pgMar w:top="1800" w:right="1440" w:bottom="1800" w:left="1440" w:header="851" w:footer="992" w:gutter="0"/>
          <w:cols w:space="720"/>
          <w:docGrid w:type="lines" w:linePitch="312"/>
        </w:sectPr>
      </w:pPr>
    </w:p>
    <w:p w:rsidR="00630AF1" w:rsidRPr="009558C0" w:rsidRDefault="00630AF1" w:rsidP="00630AF1">
      <w:pPr>
        <w:widowControl/>
        <w:spacing w:line="300" w:lineRule="atLeast"/>
        <w:rPr>
          <w:rFonts w:ascii="黑体" w:eastAsia="黑体" w:hAnsi="黑体" w:cs="黑体" w:hint="eastAsia"/>
          <w:kern w:val="0"/>
          <w:sz w:val="32"/>
          <w:szCs w:val="32"/>
          <w:shd w:val="clear" w:color="auto" w:fill="FFFFFF"/>
          <w:lang w:bidi="ar"/>
        </w:rPr>
      </w:pPr>
      <w:r w:rsidRPr="009558C0">
        <w:rPr>
          <w:rFonts w:ascii="方正小标宋简体" w:eastAsia="方正小标宋简体" w:hAnsi="方正小标宋简体" w:cs="方正小标宋简体"/>
          <w:kern w:val="0"/>
          <w:sz w:val="40"/>
          <w:szCs w:val="40"/>
          <w:shd w:val="clear" w:color="auto" w:fill="FFFFFF"/>
          <w:lang w:bidi="ar"/>
        </w:rPr>
        <w:lastRenderedPageBreak/>
        <w:t> </w:t>
      </w:r>
      <w:r w:rsidRPr="009558C0">
        <w:rPr>
          <w:rFonts w:ascii="黑体" w:eastAsia="黑体" w:hAnsi="黑体" w:cs="黑体" w:hint="eastAsia"/>
          <w:kern w:val="0"/>
          <w:sz w:val="32"/>
          <w:szCs w:val="32"/>
          <w:shd w:val="clear" w:color="auto" w:fill="FFFFFF"/>
          <w:lang w:bidi="ar"/>
        </w:rPr>
        <w:t>附件3</w:t>
      </w:r>
    </w:p>
    <w:p w:rsidR="00630AF1" w:rsidRPr="009558C0" w:rsidRDefault="00630AF1" w:rsidP="00630AF1">
      <w:pPr>
        <w:widowControl/>
        <w:spacing w:line="600" w:lineRule="exact"/>
        <w:ind w:firstLineChars="600" w:firstLine="2640"/>
        <w:rPr>
          <w:rFonts w:ascii="方正小标宋简体" w:eastAsia="方正小标宋简体" w:hAnsi="方正小标宋简体" w:cs="方正小标宋简体" w:hint="eastAsia"/>
          <w:kern w:val="0"/>
          <w:sz w:val="44"/>
          <w:szCs w:val="44"/>
          <w:shd w:val="clear" w:color="auto" w:fill="FFFFFF"/>
          <w:lang w:bidi="ar"/>
        </w:rPr>
      </w:pPr>
      <w:r w:rsidRPr="009558C0">
        <w:rPr>
          <w:rFonts w:ascii="方正小标宋简体" w:eastAsia="方正小标宋简体" w:hAnsi="方正小标宋简体" w:cs="方正小标宋简体" w:hint="eastAsia"/>
          <w:kern w:val="0"/>
          <w:sz w:val="44"/>
          <w:szCs w:val="44"/>
          <w:shd w:val="clear" w:color="auto" w:fill="FFFFFF"/>
          <w:lang w:bidi="ar"/>
        </w:rPr>
        <w:t>检查项目确认表</w:t>
      </w:r>
    </w:p>
    <w:p w:rsidR="00630AF1" w:rsidRPr="009558C0" w:rsidRDefault="00630AF1" w:rsidP="00630AF1">
      <w:pPr>
        <w:rPr>
          <w:rFonts w:ascii="仿宋" w:eastAsia="仿宋" w:hAnsi="仿宋" w:cs="仿宋" w:hint="eastAsia"/>
          <w:kern w:val="0"/>
          <w:sz w:val="32"/>
          <w:szCs w:val="32"/>
          <w:shd w:val="clear" w:color="auto" w:fill="FFFFFF"/>
          <w:lang w:bidi="ar"/>
        </w:rPr>
      </w:pPr>
      <w:r w:rsidRPr="009558C0">
        <w:rPr>
          <w:rFonts w:ascii="仿宋" w:eastAsia="仿宋" w:hAnsi="仿宋" w:cs="仿宋" w:hint="eastAsia"/>
          <w:kern w:val="0"/>
          <w:sz w:val="32"/>
          <w:szCs w:val="32"/>
          <w:shd w:val="clear" w:color="auto" w:fill="FFFFFF"/>
          <w:lang w:bidi="ar"/>
        </w:rPr>
        <w:t>填报单位：（盖章）</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7"/>
        <w:gridCol w:w="3092"/>
        <w:gridCol w:w="3016"/>
        <w:gridCol w:w="1005"/>
      </w:tblGrid>
      <w:tr w:rsidR="009558C0" w:rsidRPr="009558C0" w:rsidTr="00630AF1">
        <w:trPr>
          <w:trHeight w:val="833"/>
        </w:trPr>
        <w:tc>
          <w:tcPr>
            <w:tcW w:w="927" w:type="dxa"/>
            <w:vAlign w:val="center"/>
          </w:tcPr>
          <w:p w:rsidR="00630AF1" w:rsidRPr="009558C0" w:rsidRDefault="00630AF1" w:rsidP="00C906F8">
            <w:pPr>
              <w:widowControl/>
              <w:jc w:val="center"/>
              <w:rPr>
                <w:rFonts w:ascii="Times New Roman" w:hAnsi="Times New Roman"/>
                <w:sz w:val="32"/>
                <w:szCs w:val="32"/>
              </w:rPr>
            </w:pPr>
            <w:r w:rsidRPr="009558C0">
              <w:rPr>
                <w:rFonts w:ascii="仿宋_GB2312" w:eastAsia="仿宋_GB2312" w:hAnsi="Times New Roman" w:cs="仿宋_GB2312"/>
                <w:kern w:val="0"/>
                <w:sz w:val="32"/>
                <w:szCs w:val="32"/>
                <w:lang w:bidi="ar"/>
              </w:rPr>
              <w:t>编号</w:t>
            </w:r>
          </w:p>
        </w:tc>
        <w:tc>
          <w:tcPr>
            <w:tcW w:w="3092" w:type="dxa"/>
            <w:vAlign w:val="center"/>
          </w:tcPr>
          <w:p w:rsidR="00630AF1" w:rsidRPr="009558C0" w:rsidRDefault="00630AF1" w:rsidP="00C906F8">
            <w:pPr>
              <w:widowControl/>
              <w:jc w:val="center"/>
              <w:rPr>
                <w:rFonts w:ascii="Times New Roman" w:hAnsi="Times New Roman"/>
                <w:sz w:val="32"/>
                <w:szCs w:val="32"/>
              </w:rPr>
            </w:pPr>
            <w:r w:rsidRPr="009558C0">
              <w:rPr>
                <w:rFonts w:ascii="仿宋_GB2312" w:eastAsia="仿宋_GB2312" w:hAnsi="Times New Roman" w:cs="仿宋_GB2312" w:hint="eastAsia"/>
                <w:kern w:val="0"/>
                <w:sz w:val="32"/>
                <w:szCs w:val="32"/>
                <w:lang w:bidi="ar"/>
              </w:rPr>
              <w:t>项目名称</w:t>
            </w:r>
          </w:p>
        </w:tc>
        <w:tc>
          <w:tcPr>
            <w:tcW w:w="3016" w:type="dxa"/>
            <w:vAlign w:val="center"/>
          </w:tcPr>
          <w:p w:rsidR="00630AF1" w:rsidRPr="009558C0" w:rsidRDefault="00630AF1" w:rsidP="00C906F8">
            <w:pPr>
              <w:widowControl/>
              <w:jc w:val="center"/>
              <w:rPr>
                <w:rFonts w:ascii="仿宋_GB2312" w:eastAsia="仿宋_GB2312" w:hAnsi="Times New Roman" w:cs="仿宋_GB2312" w:hint="eastAsia"/>
                <w:kern w:val="0"/>
                <w:sz w:val="32"/>
                <w:szCs w:val="32"/>
                <w:lang w:bidi="ar"/>
              </w:rPr>
            </w:pPr>
            <w:r w:rsidRPr="009558C0">
              <w:rPr>
                <w:rFonts w:ascii="仿宋_GB2312" w:eastAsia="仿宋_GB2312" w:hAnsi="Times New Roman" w:cs="仿宋_GB2312" w:hint="eastAsia"/>
                <w:kern w:val="0"/>
                <w:sz w:val="32"/>
                <w:szCs w:val="32"/>
                <w:lang w:bidi="ar"/>
              </w:rPr>
              <w:t>代理机构</w:t>
            </w:r>
          </w:p>
        </w:tc>
        <w:tc>
          <w:tcPr>
            <w:tcW w:w="1005" w:type="dxa"/>
            <w:vAlign w:val="center"/>
          </w:tcPr>
          <w:p w:rsidR="00630AF1" w:rsidRPr="009558C0" w:rsidRDefault="00630AF1" w:rsidP="00C906F8">
            <w:pPr>
              <w:widowControl/>
              <w:jc w:val="center"/>
              <w:rPr>
                <w:rFonts w:ascii="Times New Roman" w:hAnsi="Times New Roman"/>
                <w:sz w:val="32"/>
                <w:szCs w:val="32"/>
              </w:rPr>
            </w:pPr>
            <w:r w:rsidRPr="009558C0">
              <w:rPr>
                <w:rFonts w:ascii="仿宋_GB2312" w:eastAsia="仿宋_GB2312" w:hAnsi="Times New Roman" w:cs="仿宋_GB2312" w:hint="eastAsia"/>
                <w:kern w:val="0"/>
                <w:sz w:val="32"/>
                <w:szCs w:val="32"/>
                <w:lang w:bidi="ar"/>
              </w:rPr>
              <w:t>类别</w:t>
            </w:r>
          </w:p>
        </w:tc>
      </w:tr>
      <w:tr w:rsidR="009558C0" w:rsidRPr="009558C0" w:rsidTr="00630AF1">
        <w:trPr>
          <w:trHeight w:val="913"/>
        </w:trPr>
        <w:tc>
          <w:tcPr>
            <w:tcW w:w="927" w:type="dxa"/>
            <w:vAlign w:val="center"/>
          </w:tcPr>
          <w:p w:rsidR="00630AF1" w:rsidRPr="009558C0" w:rsidRDefault="00630AF1" w:rsidP="00C906F8">
            <w:pPr>
              <w:jc w:val="center"/>
              <w:rPr>
                <w:rFonts w:ascii="仿宋" w:eastAsia="仿宋" w:hAnsi="仿宋" w:cs="仿宋" w:hint="eastAsia"/>
                <w:kern w:val="0"/>
                <w:sz w:val="32"/>
                <w:szCs w:val="32"/>
                <w:shd w:val="clear" w:color="auto" w:fill="FFFFFF"/>
                <w:lang w:bidi="ar"/>
              </w:rPr>
            </w:pPr>
          </w:p>
        </w:tc>
        <w:tc>
          <w:tcPr>
            <w:tcW w:w="3092" w:type="dxa"/>
            <w:vAlign w:val="center"/>
          </w:tcPr>
          <w:p w:rsidR="00630AF1" w:rsidRPr="009558C0" w:rsidRDefault="00630AF1" w:rsidP="00C906F8">
            <w:pPr>
              <w:jc w:val="center"/>
              <w:rPr>
                <w:rFonts w:ascii="仿宋" w:eastAsia="仿宋" w:hAnsi="仿宋" w:cs="仿宋" w:hint="eastAsia"/>
                <w:kern w:val="0"/>
                <w:sz w:val="32"/>
                <w:szCs w:val="32"/>
                <w:shd w:val="clear" w:color="auto" w:fill="FFFFFF"/>
                <w:lang w:bidi="ar"/>
              </w:rPr>
            </w:pPr>
          </w:p>
        </w:tc>
        <w:tc>
          <w:tcPr>
            <w:tcW w:w="3016" w:type="dxa"/>
            <w:vAlign w:val="center"/>
          </w:tcPr>
          <w:p w:rsidR="00630AF1" w:rsidRPr="009558C0" w:rsidRDefault="00630AF1" w:rsidP="00C906F8">
            <w:pPr>
              <w:jc w:val="center"/>
              <w:rPr>
                <w:rFonts w:ascii="仿宋" w:eastAsia="仿宋" w:hAnsi="仿宋" w:cs="仿宋" w:hint="eastAsia"/>
                <w:kern w:val="0"/>
                <w:sz w:val="32"/>
                <w:szCs w:val="32"/>
                <w:shd w:val="clear" w:color="auto" w:fill="FFFFFF"/>
                <w:lang w:bidi="ar"/>
              </w:rPr>
            </w:pPr>
          </w:p>
        </w:tc>
        <w:tc>
          <w:tcPr>
            <w:tcW w:w="1005" w:type="dxa"/>
            <w:vAlign w:val="center"/>
          </w:tcPr>
          <w:p w:rsidR="00630AF1" w:rsidRPr="009558C0" w:rsidRDefault="00630AF1" w:rsidP="00C906F8">
            <w:pPr>
              <w:jc w:val="center"/>
              <w:rPr>
                <w:rFonts w:ascii="仿宋" w:eastAsia="仿宋" w:hAnsi="仿宋" w:cs="仿宋" w:hint="eastAsia"/>
                <w:kern w:val="0"/>
                <w:sz w:val="32"/>
                <w:szCs w:val="32"/>
                <w:shd w:val="clear" w:color="auto" w:fill="FFFFFF"/>
                <w:lang w:bidi="ar"/>
              </w:rPr>
            </w:pPr>
          </w:p>
        </w:tc>
      </w:tr>
      <w:tr w:rsidR="009558C0" w:rsidRPr="009558C0" w:rsidTr="00630AF1">
        <w:trPr>
          <w:trHeight w:val="913"/>
        </w:trPr>
        <w:tc>
          <w:tcPr>
            <w:tcW w:w="927" w:type="dxa"/>
            <w:vAlign w:val="center"/>
          </w:tcPr>
          <w:p w:rsidR="00630AF1" w:rsidRPr="009558C0" w:rsidRDefault="00630AF1" w:rsidP="00C906F8">
            <w:pPr>
              <w:jc w:val="center"/>
              <w:rPr>
                <w:rFonts w:ascii="仿宋" w:eastAsia="仿宋" w:hAnsi="仿宋" w:cs="仿宋" w:hint="eastAsia"/>
                <w:kern w:val="0"/>
                <w:sz w:val="32"/>
                <w:szCs w:val="32"/>
                <w:shd w:val="clear" w:color="auto" w:fill="FFFFFF"/>
                <w:lang w:bidi="ar"/>
              </w:rPr>
            </w:pPr>
          </w:p>
        </w:tc>
        <w:tc>
          <w:tcPr>
            <w:tcW w:w="3092" w:type="dxa"/>
            <w:vAlign w:val="center"/>
          </w:tcPr>
          <w:p w:rsidR="00630AF1" w:rsidRPr="009558C0" w:rsidRDefault="00630AF1" w:rsidP="00C906F8">
            <w:pPr>
              <w:jc w:val="center"/>
              <w:rPr>
                <w:rFonts w:ascii="仿宋" w:eastAsia="仿宋" w:hAnsi="仿宋" w:cs="仿宋" w:hint="eastAsia"/>
                <w:kern w:val="0"/>
                <w:sz w:val="32"/>
                <w:szCs w:val="32"/>
                <w:shd w:val="clear" w:color="auto" w:fill="FFFFFF"/>
                <w:lang w:bidi="ar"/>
              </w:rPr>
            </w:pPr>
          </w:p>
        </w:tc>
        <w:tc>
          <w:tcPr>
            <w:tcW w:w="3016" w:type="dxa"/>
            <w:vAlign w:val="center"/>
          </w:tcPr>
          <w:p w:rsidR="00630AF1" w:rsidRPr="009558C0" w:rsidRDefault="00630AF1" w:rsidP="00C906F8">
            <w:pPr>
              <w:jc w:val="center"/>
              <w:rPr>
                <w:rFonts w:ascii="仿宋" w:eastAsia="仿宋" w:hAnsi="仿宋" w:cs="仿宋" w:hint="eastAsia"/>
                <w:kern w:val="0"/>
                <w:sz w:val="32"/>
                <w:szCs w:val="32"/>
                <w:shd w:val="clear" w:color="auto" w:fill="FFFFFF"/>
                <w:lang w:bidi="ar"/>
              </w:rPr>
            </w:pPr>
          </w:p>
        </w:tc>
        <w:tc>
          <w:tcPr>
            <w:tcW w:w="1005" w:type="dxa"/>
            <w:vAlign w:val="center"/>
          </w:tcPr>
          <w:p w:rsidR="00630AF1" w:rsidRPr="009558C0" w:rsidRDefault="00630AF1" w:rsidP="00C906F8">
            <w:pPr>
              <w:jc w:val="center"/>
              <w:rPr>
                <w:rFonts w:ascii="仿宋" w:eastAsia="仿宋" w:hAnsi="仿宋" w:cs="仿宋" w:hint="eastAsia"/>
                <w:kern w:val="0"/>
                <w:sz w:val="32"/>
                <w:szCs w:val="32"/>
                <w:shd w:val="clear" w:color="auto" w:fill="FFFFFF"/>
                <w:lang w:bidi="ar"/>
              </w:rPr>
            </w:pPr>
          </w:p>
        </w:tc>
      </w:tr>
      <w:tr w:rsidR="009558C0" w:rsidRPr="009558C0" w:rsidTr="00630AF1">
        <w:trPr>
          <w:trHeight w:val="913"/>
        </w:trPr>
        <w:tc>
          <w:tcPr>
            <w:tcW w:w="927" w:type="dxa"/>
            <w:vAlign w:val="center"/>
          </w:tcPr>
          <w:p w:rsidR="00630AF1" w:rsidRPr="009558C0" w:rsidRDefault="00630AF1" w:rsidP="00C906F8">
            <w:pPr>
              <w:jc w:val="center"/>
              <w:rPr>
                <w:rFonts w:ascii="仿宋" w:eastAsia="仿宋" w:hAnsi="仿宋" w:cs="仿宋" w:hint="eastAsia"/>
                <w:kern w:val="0"/>
                <w:sz w:val="32"/>
                <w:szCs w:val="32"/>
                <w:shd w:val="clear" w:color="auto" w:fill="FFFFFF"/>
                <w:lang w:bidi="ar"/>
              </w:rPr>
            </w:pPr>
          </w:p>
        </w:tc>
        <w:tc>
          <w:tcPr>
            <w:tcW w:w="3092" w:type="dxa"/>
            <w:vAlign w:val="center"/>
          </w:tcPr>
          <w:p w:rsidR="00630AF1" w:rsidRPr="009558C0" w:rsidRDefault="00630AF1" w:rsidP="00C906F8">
            <w:pPr>
              <w:jc w:val="center"/>
              <w:rPr>
                <w:rFonts w:ascii="仿宋" w:eastAsia="仿宋" w:hAnsi="仿宋" w:cs="仿宋" w:hint="eastAsia"/>
                <w:kern w:val="0"/>
                <w:sz w:val="32"/>
                <w:szCs w:val="32"/>
                <w:shd w:val="clear" w:color="auto" w:fill="FFFFFF"/>
                <w:lang w:bidi="ar"/>
              </w:rPr>
            </w:pPr>
          </w:p>
        </w:tc>
        <w:tc>
          <w:tcPr>
            <w:tcW w:w="3016" w:type="dxa"/>
            <w:vAlign w:val="center"/>
          </w:tcPr>
          <w:p w:rsidR="00630AF1" w:rsidRPr="009558C0" w:rsidRDefault="00630AF1" w:rsidP="00C906F8">
            <w:pPr>
              <w:jc w:val="center"/>
              <w:rPr>
                <w:rFonts w:ascii="仿宋" w:eastAsia="仿宋" w:hAnsi="仿宋" w:cs="仿宋" w:hint="eastAsia"/>
                <w:kern w:val="0"/>
                <w:sz w:val="32"/>
                <w:szCs w:val="32"/>
                <w:shd w:val="clear" w:color="auto" w:fill="FFFFFF"/>
                <w:lang w:bidi="ar"/>
              </w:rPr>
            </w:pPr>
          </w:p>
        </w:tc>
        <w:tc>
          <w:tcPr>
            <w:tcW w:w="1005" w:type="dxa"/>
            <w:vAlign w:val="center"/>
          </w:tcPr>
          <w:p w:rsidR="00630AF1" w:rsidRPr="009558C0" w:rsidRDefault="00630AF1" w:rsidP="00C906F8">
            <w:pPr>
              <w:jc w:val="center"/>
              <w:rPr>
                <w:rFonts w:ascii="仿宋" w:eastAsia="仿宋" w:hAnsi="仿宋" w:cs="仿宋" w:hint="eastAsia"/>
                <w:kern w:val="0"/>
                <w:sz w:val="32"/>
                <w:szCs w:val="32"/>
                <w:shd w:val="clear" w:color="auto" w:fill="FFFFFF"/>
                <w:lang w:bidi="ar"/>
              </w:rPr>
            </w:pPr>
          </w:p>
        </w:tc>
      </w:tr>
      <w:tr w:rsidR="009558C0" w:rsidRPr="009558C0" w:rsidTr="00630AF1">
        <w:trPr>
          <w:trHeight w:val="913"/>
        </w:trPr>
        <w:tc>
          <w:tcPr>
            <w:tcW w:w="927" w:type="dxa"/>
            <w:vAlign w:val="center"/>
          </w:tcPr>
          <w:p w:rsidR="00630AF1" w:rsidRPr="009558C0" w:rsidRDefault="00630AF1" w:rsidP="00C906F8">
            <w:pPr>
              <w:jc w:val="center"/>
              <w:rPr>
                <w:rFonts w:ascii="仿宋" w:eastAsia="仿宋" w:hAnsi="仿宋" w:cs="仿宋" w:hint="eastAsia"/>
                <w:kern w:val="0"/>
                <w:sz w:val="32"/>
                <w:szCs w:val="32"/>
                <w:shd w:val="clear" w:color="auto" w:fill="FFFFFF"/>
                <w:lang w:bidi="ar"/>
              </w:rPr>
            </w:pPr>
          </w:p>
        </w:tc>
        <w:tc>
          <w:tcPr>
            <w:tcW w:w="3092" w:type="dxa"/>
            <w:vAlign w:val="center"/>
          </w:tcPr>
          <w:p w:rsidR="00630AF1" w:rsidRPr="009558C0" w:rsidRDefault="00630AF1" w:rsidP="00C906F8">
            <w:pPr>
              <w:jc w:val="center"/>
              <w:rPr>
                <w:rFonts w:ascii="仿宋" w:eastAsia="仿宋" w:hAnsi="仿宋" w:cs="仿宋" w:hint="eastAsia"/>
                <w:kern w:val="0"/>
                <w:sz w:val="32"/>
                <w:szCs w:val="32"/>
                <w:shd w:val="clear" w:color="auto" w:fill="FFFFFF"/>
                <w:lang w:bidi="ar"/>
              </w:rPr>
            </w:pPr>
          </w:p>
        </w:tc>
        <w:tc>
          <w:tcPr>
            <w:tcW w:w="3016" w:type="dxa"/>
            <w:vAlign w:val="center"/>
          </w:tcPr>
          <w:p w:rsidR="00630AF1" w:rsidRPr="009558C0" w:rsidRDefault="00630AF1" w:rsidP="00C906F8">
            <w:pPr>
              <w:jc w:val="center"/>
              <w:rPr>
                <w:rFonts w:ascii="仿宋" w:eastAsia="仿宋" w:hAnsi="仿宋" w:cs="仿宋" w:hint="eastAsia"/>
                <w:kern w:val="0"/>
                <w:sz w:val="32"/>
                <w:szCs w:val="32"/>
                <w:shd w:val="clear" w:color="auto" w:fill="FFFFFF"/>
                <w:lang w:bidi="ar"/>
              </w:rPr>
            </w:pPr>
          </w:p>
        </w:tc>
        <w:tc>
          <w:tcPr>
            <w:tcW w:w="1005" w:type="dxa"/>
            <w:vAlign w:val="center"/>
          </w:tcPr>
          <w:p w:rsidR="00630AF1" w:rsidRPr="009558C0" w:rsidRDefault="00630AF1" w:rsidP="00C906F8">
            <w:pPr>
              <w:jc w:val="center"/>
              <w:rPr>
                <w:rFonts w:ascii="仿宋" w:eastAsia="仿宋" w:hAnsi="仿宋" w:cs="仿宋" w:hint="eastAsia"/>
                <w:kern w:val="0"/>
                <w:sz w:val="32"/>
                <w:szCs w:val="32"/>
                <w:shd w:val="clear" w:color="auto" w:fill="FFFFFF"/>
                <w:lang w:bidi="ar"/>
              </w:rPr>
            </w:pPr>
          </w:p>
        </w:tc>
      </w:tr>
      <w:tr w:rsidR="009558C0" w:rsidRPr="009558C0" w:rsidTr="00630AF1">
        <w:trPr>
          <w:trHeight w:val="913"/>
        </w:trPr>
        <w:tc>
          <w:tcPr>
            <w:tcW w:w="927" w:type="dxa"/>
            <w:vAlign w:val="center"/>
          </w:tcPr>
          <w:p w:rsidR="00630AF1" w:rsidRPr="009558C0" w:rsidRDefault="00630AF1" w:rsidP="00C906F8">
            <w:pPr>
              <w:jc w:val="center"/>
              <w:rPr>
                <w:rFonts w:ascii="仿宋" w:eastAsia="仿宋" w:hAnsi="仿宋" w:cs="仿宋" w:hint="eastAsia"/>
                <w:kern w:val="0"/>
                <w:sz w:val="32"/>
                <w:szCs w:val="32"/>
                <w:shd w:val="clear" w:color="auto" w:fill="FFFFFF"/>
                <w:lang w:bidi="ar"/>
              </w:rPr>
            </w:pPr>
          </w:p>
        </w:tc>
        <w:tc>
          <w:tcPr>
            <w:tcW w:w="3092" w:type="dxa"/>
            <w:vAlign w:val="center"/>
          </w:tcPr>
          <w:p w:rsidR="00630AF1" w:rsidRPr="009558C0" w:rsidRDefault="00630AF1" w:rsidP="00C906F8">
            <w:pPr>
              <w:jc w:val="center"/>
              <w:rPr>
                <w:rFonts w:ascii="仿宋" w:eastAsia="仿宋" w:hAnsi="仿宋" w:cs="仿宋" w:hint="eastAsia"/>
                <w:kern w:val="0"/>
                <w:sz w:val="32"/>
                <w:szCs w:val="32"/>
                <w:shd w:val="clear" w:color="auto" w:fill="FFFFFF"/>
                <w:lang w:bidi="ar"/>
              </w:rPr>
            </w:pPr>
          </w:p>
        </w:tc>
        <w:tc>
          <w:tcPr>
            <w:tcW w:w="3016" w:type="dxa"/>
            <w:vAlign w:val="center"/>
          </w:tcPr>
          <w:p w:rsidR="00630AF1" w:rsidRPr="009558C0" w:rsidRDefault="00630AF1" w:rsidP="00C906F8">
            <w:pPr>
              <w:jc w:val="center"/>
              <w:rPr>
                <w:rFonts w:ascii="仿宋" w:eastAsia="仿宋" w:hAnsi="仿宋" w:cs="仿宋" w:hint="eastAsia"/>
                <w:kern w:val="0"/>
                <w:sz w:val="32"/>
                <w:szCs w:val="32"/>
                <w:shd w:val="clear" w:color="auto" w:fill="FFFFFF"/>
                <w:lang w:bidi="ar"/>
              </w:rPr>
            </w:pPr>
          </w:p>
        </w:tc>
        <w:tc>
          <w:tcPr>
            <w:tcW w:w="1005" w:type="dxa"/>
            <w:vAlign w:val="center"/>
          </w:tcPr>
          <w:p w:rsidR="00630AF1" w:rsidRPr="009558C0" w:rsidRDefault="00630AF1" w:rsidP="00C906F8">
            <w:pPr>
              <w:jc w:val="center"/>
              <w:rPr>
                <w:rFonts w:ascii="仿宋" w:eastAsia="仿宋" w:hAnsi="仿宋" w:cs="仿宋" w:hint="eastAsia"/>
                <w:kern w:val="0"/>
                <w:sz w:val="32"/>
                <w:szCs w:val="32"/>
                <w:shd w:val="clear" w:color="auto" w:fill="FFFFFF"/>
                <w:lang w:bidi="ar"/>
              </w:rPr>
            </w:pPr>
          </w:p>
        </w:tc>
      </w:tr>
      <w:tr w:rsidR="009558C0" w:rsidRPr="009558C0" w:rsidTr="00630AF1">
        <w:trPr>
          <w:trHeight w:val="913"/>
        </w:trPr>
        <w:tc>
          <w:tcPr>
            <w:tcW w:w="927" w:type="dxa"/>
            <w:vAlign w:val="center"/>
          </w:tcPr>
          <w:p w:rsidR="00630AF1" w:rsidRPr="009558C0" w:rsidRDefault="00630AF1" w:rsidP="00C906F8">
            <w:pPr>
              <w:jc w:val="center"/>
              <w:rPr>
                <w:rFonts w:ascii="仿宋" w:eastAsia="仿宋" w:hAnsi="仿宋" w:cs="仿宋" w:hint="eastAsia"/>
                <w:kern w:val="0"/>
                <w:sz w:val="32"/>
                <w:szCs w:val="32"/>
                <w:shd w:val="clear" w:color="auto" w:fill="FFFFFF"/>
                <w:lang w:bidi="ar"/>
              </w:rPr>
            </w:pPr>
          </w:p>
        </w:tc>
        <w:tc>
          <w:tcPr>
            <w:tcW w:w="3092" w:type="dxa"/>
            <w:vAlign w:val="center"/>
          </w:tcPr>
          <w:p w:rsidR="00630AF1" w:rsidRPr="009558C0" w:rsidRDefault="00630AF1" w:rsidP="00C906F8">
            <w:pPr>
              <w:jc w:val="center"/>
              <w:rPr>
                <w:rFonts w:ascii="仿宋" w:eastAsia="仿宋" w:hAnsi="仿宋" w:cs="仿宋" w:hint="eastAsia"/>
                <w:kern w:val="0"/>
                <w:sz w:val="32"/>
                <w:szCs w:val="32"/>
                <w:shd w:val="clear" w:color="auto" w:fill="FFFFFF"/>
                <w:lang w:bidi="ar"/>
              </w:rPr>
            </w:pPr>
          </w:p>
        </w:tc>
        <w:tc>
          <w:tcPr>
            <w:tcW w:w="3016" w:type="dxa"/>
            <w:vAlign w:val="center"/>
          </w:tcPr>
          <w:p w:rsidR="00630AF1" w:rsidRPr="009558C0" w:rsidRDefault="00630AF1" w:rsidP="00C906F8">
            <w:pPr>
              <w:jc w:val="center"/>
              <w:rPr>
                <w:rFonts w:ascii="仿宋" w:eastAsia="仿宋" w:hAnsi="仿宋" w:cs="仿宋" w:hint="eastAsia"/>
                <w:kern w:val="0"/>
                <w:sz w:val="32"/>
                <w:szCs w:val="32"/>
                <w:shd w:val="clear" w:color="auto" w:fill="FFFFFF"/>
                <w:lang w:bidi="ar"/>
              </w:rPr>
            </w:pPr>
          </w:p>
        </w:tc>
        <w:tc>
          <w:tcPr>
            <w:tcW w:w="1005" w:type="dxa"/>
            <w:vAlign w:val="center"/>
          </w:tcPr>
          <w:p w:rsidR="00630AF1" w:rsidRPr="009558C0" w:rsidRDefault="00630AF1" w:rsidP="00C906F8">
            <w:pPr>
              <w:jc w:val="center"/>
              <w:rPr>
                <w:rFonts w:ascii="仿宋" w:eastAsia="仿宋" w:hAnsi="仿宋" w:cs="仿宋" w:hint="eastAsia"/>
                <w:kern w:val="0"/>
                <w:sz w:val="32"/>
                <w:szCs w:val="32"/>
                <w:shd w:val="clear" w:color="auto" w:fill="FFFFFF"/>
                <w:lang w:bidi="ar"/>
              </w:rPr>
            </w:pPr>
          </w:p>
        </w:tc>
      </w:tr>
      <w:tr w:rsidR="009558C0" w:rsidRPr="009558C0" w:rsidTr="00630AF1">
        <w:trPr>
          <w:trHeight w:val="913"/>
        </w:trPr>
        <w:tc>
          <w:tcPr>
            <w:tcW w:w="927" w:type="dxa"/>
            <w:vAlign w:val="center"/>
          </w:tcPr>
          <w:p w:rsidR="00630AF1" w:rsidRPr="009558C0" w:rsidRDefault="00630AF1" w:rsidP="00C906F8">
            <w:pPr>
              <w:jc w:val="center"/>
              <w:rPr>
                <w:rFonts w:ascii="仿宋" w:eastAsia="仿宋" w:hAnsi="仿宋" w:cs="仿宋" w:hint="eastAsia"/>
                <w:kern w:val="0"/>
                <w:sz w:val="32"/>
                <w:szCs w:val="32"/>
                <w:shd w:val="clear" w:color="auto" w:fill="FFFFFF"/>
                <w:lang w:bidi="ar"/>
              </w:rPr>
            </w:pPr>
          </w:p>
        </w:tc>
        <w:tc>
          <w:tcPr>
            <w:tcW w:w="3092" w:type="dxa"/>
            <w:vAlign w:val="center"/>
          </w:tcPr>
          <w:p w:rsidR="00630AF1" w:rsidRPr="009558C0" w:rsidRDefault="00630AF1" w:rsidP="00C906F8">
            <w:pPr>
              <w:jc w:val="center"/>
              <w:rPr>
                <w:rFonts w:ascii="仿宋" w:eastAsia="仿宋" w:hAnsi="仿宋" w:cs="仿宋" w:hint="eastAsia"/>
                <w:kern w:val="0"/>
                <w:sz w:val="32"/>
                <w:szCs w:val="32"/>
                <w:shd w:val="clear" w:color="auto" w:fill="FFFFFF"/>
                <w:lang w:bidi="ar"/>
              </w:rPr>
            </w:pPr>
          </w:p>
        </w:tc>
        <w:tc>
          <w:tcPr>
            <w:tcW w:w="3016" w:type="dxa"/>
            <w:vAlign w:val="center"/>
          </w:tcPr>
          <w:p w:rsidR="00630AF1" w:rsidRPr="009558C0" w:rsidRDefault="00630AF1" w:rsidP="00C906F8">
            <w:pPr>
              <w:jc w:val="center"/>
              <w:rPr>
                <w:rFonts w:ascii="仿宋" w:eastAsia="仿宋" w:hAnsi="仿宋" w:cs="仿宋" w:hint="eastAsia"/>
                <w:kern w:val="0"/>
                <w:sz w:val="32"/>
                <w:szCs w:val="32"/>
                <w:shd w:val="clear" w:color="auto" w:fill="FFFFFF"/>
                <w:lang w:bidi="ar"/>
              </w:rPr>
            </w:pPr>
          </w:p>
        </w:tc>
        <w:tc>
          <w:tcPr>
            <w:tcW w:w="1005" w:type="dxa"/>
            <w:vAlign w:val="center"/>
          </w:tcPr>
          <w:p w:rsidR="00630AF1" w:rsidRPr="009558C0" w:rsidRDefault="00630AF1" w:rsidP="00C906F8">
            <w:pPr>
              <w:jc w:val="center"/>
              <w:rPr>
                <w:rFonts w:ascii="仿宋" w:eastAsia="仿宋" w:hAnsi="仿宋" w:cs="仿宋" w:hint="eastAsia"/>
                <w:kern w:val="0"/>
                <w:sz w:val="32"/>
                <w:szCs w:val="32"/>
                <w:shd w:val="clear" w:color="auto" w:fill="FFFFFF"/>
                <w:lang w:bidi="ar"/>
              </w:rPr>
            </w:pPr>
          </w:p>
        </w:tc>
      </w:tr>
      <w:tr w:rsidR="009558C0" w:rsidRPr="009558C0" w:rsidTr="00630AF1">
        <w:trPr>
          <w:trHeight w:val="913"/>
        </w:trPr>
        <w:tc>
          <w:tcPr>
            <w:tcW w:w="927" w:type="dxa"/>
            <w:vAlign w:val="center"/>
          </w:tcPr>
          <w:p w:rsidR="00630AF1" w:rsidRPr="009558C0" w:rsidRDefault="00630AF1" w:rsidP="00C906F8">
            <w:pPr>
              <w:jc w:val="center"/>
              <w:rPr>
                <w:rFonts w:ascii="仿宋" w:eastAsia="仿宋" w:hAnsi="仿宋" w:cs="仿宋" w:hint="eastAsia"/>
                <w:kern w:val="0"/>
                <w:sz w:val="32"/>
                <w:szCs w:val="32"/>
                <w:shd w:val="clear" w:color="auto" w:fill="FFFFFF"/>
                <w:lang w:bidi="ar"/>
              </w:rPr>
            </w:pPr>
          </w:p>
        </w:tc>
        <w:tc>
          <w:tcPr>
            <w:tcW w:w="3092" w:type="dxa"/>
            <w:vAlign w:val="center"/>
          </w:tcPr>
          <w:p w:rsidR="00630AF1" w:rsidRPr="009558C0" w:rsidRDefault="00630AF1" w:rsidP="00C906F8">
            <w:pPr>
              <w:jc w:val="center"/>
              <w:rPr>
                <w:rFonts w:ascii="仿宋" w:eastAsia="仿宋" w:hAnsi="仿宋" w:cs="仿宋" w:hint="eastAsia"/>
                <w:kern w:val="0"/>
                <w:sz w:val="32"/>
                <w:szCs w:val="32"/>
                <w:shd w:val="clear" w:color="auto" w:fill="FFFFFF"/>
                <w:lang w:bidi="ar"/>
              </w:rPr>
            </w:pPr>
          </w:p>
        </w:tc>
        <w:tc>
          <w:tcPr>
            <w:tcW w:w="3016" w:type="dxa"/>
            <w:vAlign w:val="center"/>
          </w:tcPr>
          <w:p w:rsidR="00630AF1" w:rsidRPr="009558C0" w:rsidRDefault="00630AF1" w:rsidP="00C906F8">
            <w:pPr>
              <w:jc w:val="center"/>
              <w:rPr>
                <w:rFonts w:ascii="仿宋" w:eastAsia="仿宋" w:hAnsi="仿宋" w:cs="仿宋" w:hint="eastAsia"/>
                <w:kern w:val="0"/>
                <w:sz w:val="32"/>
                <w:szCs w:val="32"/>
                <w:shd w:val="clear" w:color="auto" w:fill="FFFFFF"/>
                <w:lang w:bidi="ar"/>
              </w:rPr>
            </w:pPr>
          </w:p>
        </w:tc>
        <w:tc>
          <w:tcPr>
            <w:tcW w:w="1005" w:type="dxa"/>
            <w:vAlign w:val="center"/>
          </w:tcPr>
          <w:p w:rsidR="00630AF1" w:rsidRPr="009558C0" w:rsidRDefault="00630AF1" w:rsidP="00C906F8">
            <w:pPr>
              <w:jc w:val="center"/>
              <w:rPr>
                <w:rFonts w:ascii="仿宋" w:eastAsia="仿宋" w:hAnsi="仿宋" w:cs="仿宋" w:hint="eastAsia"/>
                <w:kern w:val="0"/>
                <w:sz w:val="32"/>
                <w:szCs w:val="32"/>
                <w:shd w:val="clear" w:color="auto" w:fill="FFFFFF"/>
                <w:lang w:bidi="ar"/>
              </w:rPr>
            </w:pPr>
          </w:p>
        </w:tc>
      </w:tr>
      <w:tr w:rsidR="009558C0" w:rsidRPr="009558C0" w:rsidTr="00630AF1">
        <w:trPr>
          <w:trHeight w:val="913"/>
        </w:trPr>
        <w:tc>
          <w:tcPr>
            <w:tcW w:w="927" w:type="dxa"/>
            <w:vAlign w:val="center"/>
          </w:tcPr>
          <w:p w:rsidR="00630AF1" w:rsidRPr="009558C0" w:rsidRDefault="00630AF1" w:rsidP="00C906F8">
            <w:pPr>
              <w:jc w:val="center"/>
              <w:rPr>
                <w:rFonts w:ascii="仿宋" w:eastAsia="仿宋" w:hAnsi="仿宋" w:cs="仿宋" w:hint="eastAsia"/>
                <w:kern w:val="0"/>
                <w:sz w:val="32"/>
                <w:szCs w:val="32"/>
                <w:shd w:val="clear" w:color="auto" w:fill="FFFFFF"/>
                <w:lang w:bidi="ar"/>
              </w:rPr>
            </w:pPr>
          </w:p>
        </w:tc>
        <w:tc>
          <w:tcPr>
            <w:tcW w:w="3092" w:type="dxa"/>
            <w:vAlign w:val="center"/>
          </w:tcPr>
          <w:p w:rsidR="00630AF1" w:rsidRPr="009558C0" w:rsidRDefault="00630AF1" w:rsidP="00C906F8">
            <w:pPr>
              <w:jc w:val="center"/>
              <w:rPr>
                <w:rFonts w:ascii="仿宋" w:eastAsia="仿宋" w:hAnsi="仿宋" w:cs="仿宋" w:hint="eastAsia"/>
                <w:kern w:val="0"/>
                <w:sz w:val="32"/>
                <w:szCs w:val="32"/>
                <w:shd w:val="clear" w:color="auto" w:fill="FFFFFF"/>
                <w:lang w:bidi="ar"/>
              </w:rPr>
            </w:pPr>
          </w:p>
        </w:tc>
        <w:tc>
          <w:tcPr>
            <w:tcW w:w="3016" w:type="dxa"/>
            <w:vAlign w:val="center"/>
          </w:tcPr>
          <w:p w:rsidR="00630AF1" w:rsidRPr="009558C0" w:rsidRDefault="00630AF1" w:rsidP="00C906F8">
            <w:pPr>
              <w:jc w:val="center"/>
              <w:rPr>
                <w:rFonts w:ascii="仿宋" w:eastAsia="仿宋" w:hAnsi="仿宋" w:cs="仿宋" w:hint="eastAsia"/>
                <w:kern w:val="0"/>
                <w:sz w:val="32"/>
                <w:szCs w:val="32"/>
                <w:shd w:val="clear" w:color="auto" w:fill="FFFFFF"/>
                <w:lang w:bidi="ar"/>
              </w:rPr>
            </w:pPr>
          </w:p>
        </w:tc>
        <w:tc>
          <w:tcPr>
            <w:tcW w:w="1005" w:type="dxa"/>
            <w:vAlign w:val="center"/>
          </w:tcPr>
          <w:p w:rsidR="00630AF1" w:rsidRPr="009558C0" w:rsidRDefault="00630AF1" w:rsidP="00C906F8">
            <w:pPr>
              <w:jc w:val="center"/>
              <w:rPr>
                <w:rFonts w:ascii="仿宋" w:eastAsia="仿宋" w:hAnsi="仿宋" w:cs="仿宋" w:hint="eastAsia"/>
                <w:kern w:val="0"/>
                <w:sz w:val="32"/>
                <w:szCs w:val="32"/>
                <w:shd w:val="clear" w:color="auto" w:fill="FFFFFF"/>
                <w:lang w:bidi="ar"/>
              </w:rPr>
            </w:pPr>
          </w:p>
        </w:tc>
      </w:tr>
      <w:tr w:rsidR="009558C0" w:rsidRPr="009558C0" w:rsidTr="00630AF1">
        <w:trPr>
          <w:trHeight w:val="913"/>
        </w:trPr>
        <w:tc>
          <w:tcPr>
            <w:tcW w:w="927" w:type="dxa"/>
            <w:vAlign w:val="center"/>
          </w:tcPr>
          <w:p w:rsidR="00630AF1" w:rsidRPr="009558C0" w:rsidRDefault="00630AF1" w:rsidP="00C906F8">
            <w:pPr>
              <w:jc w:val="center"/>
              <w:rPr>
                <w:rFonts w:ascii="仿宋" w:eastAsia="仿宋" w:hAnsi="仿宋" w:cs="仿宋" w:hint="eastAsia"/>
                <w:kern w:val="0"/>
                <w:sz w:val="32"/>
                <w:szCs w:val="32"/>
                <w:shd w:val="clear" w:color="auto" w:fill="FFFFFF"/>
                <w:lang w:bidi="ar"/>
              </w:rPr>
            </w:pPr>
          </w:p>
        </w:tc>
        <w:tc>
          <w:tcPr>
            <w:tcW w:w="3092" w:type="dxa"/>
            <w:vAlign w:val="center"/>
          </w:tcPr>
          <w:p w:rsidR="00630AF1" w:rsidRPr="009558C0" w:rsidRDefault="00630AF1" w:rsidP="00C906F8">
            <w:pPr>
              <w:jc w:val="center"/>
              <w:rPr>
                <w:rFonts w:ascii="仿宋" w:eastAsia="仿宋" w:hAnsi="仿宋" w:cs="仿宋" w:hint="eastAsia"/>
                <w:kern w:val="0"/>
                <w:sz w:val="32"/>
                <w:szCs w:val="32"/>
                <w:shd w:val="clear" w:color="auto" w:fill="FFFFFF"/>
                <w:lang w:bidi="ar"/>
              </w:rPr>
            </w:pPr>
          </w:p>
        </w:tc>
        <w:tc>
          <w:tcPr>
            <w:tcW w:w="3016" w:type="dxa"/>
            <w:vAlign w:val="center"/>
          </w:tcPr>
          <w:p w:rsidR="00630AF1" w:rsidRPr="009558C0" w:rsidRDefault="00630AF1" w:rsidP="00C906F8">
            <w:pPr>
              <w:jc w:val="center"/>
              <w:rPr>
                <w:rFonts w:ascii="仿宋" w:eastAsia="仿宋" w:hAnsi="仿宋" w:cs="仿宋" w:hint="eastAsia"/>
                <w:kern w:val="0"/>
                <w:sz w:val="32"/>
                <w:szCs w:val="32"/>
                <w:shd w:val="clear" w:color="auto" w:fill="FFFFFF"/>
                <w:lang w:bidi="ar"/>
              </w:rPr>
            </w:pPr>
          </w:p>
        </w:tc>
        <w:tc>
          <w:tcPr>
            <w:tcW w:w="1005" w:type="dxa"/>
            <w:vAlign w:val="center"/>
          </w:tcPr>
          <w:p w:rsidR="00630AF1" w:rsidRPr="009558C0" w:rsidRDefault="00630AF1" w:rsidP="00C906F8">
            <w:pPr>
              <w:jc w:val="center"/>
              <w:rPr>
                <w:rFonts w:ascii="仿宋" w:eastAsia="仿宋" w:hAnsi="仿宋" w:cs="仿宋" w:hint="eastAsia"/>
                <w:kern w:val="0"/>
                <w:sz w:val="32"/>
                <w:szCs w:val="32"/>
                <w:shd w:val="clear" w:color="auto" w:fill="FFFFFF"/>
                <w:lang w:bidi="ar"/>
              </w:rPr>
            </w:pPr>
          </w:p>
        </w:tc>
      </w:tr>
    </w:tbl>
    <w:p w:rsidR="00630AF1" w:rsidRPr="009558C0" w:rsidRDefault="00630AF1" w:rsidP="00630AF1">
      <w:pPr>
        <w:widowControl/>
        <w:shd w:val="clear" w:color="auto" w:fill="FFFFFF"/>
        <w:ind w:left="640" w:hangingChars="200" w:hanging="640"/>
        <w:rPr>
          <w:rFonts w:ascii="仿宋" w:eastAsia="仿宋" w:hAnsi="仿宋" w:cs="仿宋" w:hint="eastAsia"/>
          <w:sz w:val="32"/>
          <w:szCs w:val="32"/>
        </w:rPr>
      </w:pPr>
      <w:r w:rsidRPr="009558C0">
        <w:rPr>
          <w:rFonts w:ascii="仿宋" w:eastAsia="仿宋" w:hAnsi="仿宋" w:cs="仿宋" w:hint="eastAsia"/>
          <w:sz w:val="32"/>
          <w:szCs w:val="32"/>
        </w:rPr>
        <w:t>注：“类别”一栏填写随机抽取、异议、投诉、复议、诉讼、评定分离。</w:t>
      </w:r>
    </w:p>
    <w:p w:rsidR="00630AF1" w:rsidRPr="009558C0" w:rsidRDefault="00630AF1" w:rsidP="00630AF1">
      <w:pPr>
        <w:widowControl/>
        <w:shd w:val="clear" w:color="auto" w:fill="FFFFFF"/>
        <w:spacing w:line="600" w:lineRule="exact"/>
        <w:rPr>
          <w:rFonts w:ascii="黑体" w:eastAsia="黑体" w:hAnsi="黑体" w:cs="黑体" w:hint="eastAsia"/>
          <w:kern w:val="0"/>
          <w:sz w:val="32"/>
          <w:szCs w:val="32"/>
          <w:shd w:val="clear" w:color="auto" w:fill="FFFFFF"/>
          <w:lang w:bidi="ar"/>
        </w:rPr>
      </w:pPr>
      <w:r w:rsidRPr="009558C0">
        <w:rPr>
          <w:rFonts w:ascii="仿宋" w:eastAsia="仿宋" w:hAnsi="仿宋" w:cs="仿宋"/>
          <w:sz w:val="32"/>
          <w:szCs w:val="32"/>
        </w:rPr>
        <w:br w:type="page"/>
      </w:r>
      <w:r w:rsidRPr="009558C0">
        <w:rPr>
          <w:rFonts w:ascii="黑体" w:eastAsia="黑体" w:hAnsi="黑体" w:cs="黑体" w:hint="eastAsia"/>
          <w:kern w:val="0"/>
          <w:sz w:val="32"/>
          <w:szCs w:val="32"/>
          <w:shd w:val="clear" w:color="auto" w:fill="FFFFFF"/>
          <w:lang w:bidi="ar"/>
        </w:rPr>
        <w:lastRenderedPageBreak/>
        <w:t>附件4</w:t>
      </w:r>
    </w:p>
    <w:p w:rsidR="00630AF1" w:rsidRPr="009558C0" w:rsidRDefault="00630AF1" w:rsidP="00630AF1">
      <w:pPr>
        <w:widowControl/>
        <w:spacing w:line="600" w:lineRule="exact"/>
        <w:ind w:firstLineChars="600" w:firstLine="2640"/>
        <w:rPr>
          <w:rFonts w:ascii="方正小标宋简体" w:eastAsia="方正小标宋简体" w:hAnsi="方正小标宋简体" w:cs="方正小标宋简体" w:hint="eastAsia"/>
          <w:kern w:val="0"/>
          <w:sz w:val="44"/>
          <w:szCs w:val="44"/>
          <w:shd w:val="clear" w:color="auto" w:fill="FFFFFF"/>
          <w:lang w:bidi="ar"/>
        </w:rPr>
      </w:pPr>
      <w:r w:rsidRPr="009558C0">
        <w:rPr>
          <w:rFonts w:ascii="方正小标宋简体" w:eastAsia="方正小标宋简体" w:hAnsi="方正小标宋简体" w:cs="方正小标宋简体" w:hint="eastAsia"/>
          <w:kern w:val="0"/>
          <w:sz w:val="44"/>
          <w:szCs w:val="44"/>
          <w:shd w:val="clear" w:color="auto" w:fill="FFFFFF"/>
          <w:lang w:bidi="ar"/>
        </w:rPr>
        <w:t>检查人员登记</w:t>
      </w:r>
      <w:r w:rsidRPr="009558C0">
        <w:rPr>
          <w:rFonts w:ascii="方正小标宋简体" w:eastAsia="方正小标宋简体" w:hAnsi="方正小标宋简体" w:cs="方正小标宋简体"/>
          <w:kern w:val="0"/>
          <w:sz w:val="44"/>
          <w:szCs w:val="44"/>
          <w:shd w:val="clear" w:color="auto" w:fill="FFFFFF"/>
          <w:lang w:bidi="ar"/>
        </w:rPr>
        <w:t>表</w:t>
      </w:r>
    </w:p>
    <w:p w:rsidR="00630AF1" w:rsidRPr="009558C0" w:rsidRDefault="00630AF1" w:rsidP="00630AF1">
      <w:pPr>
        <w:widowControl/>
        <w:rPr>
          <w:rFonts w:ascii="仿宋" w:eastAsia="仿宋" w:hAnsi="仿宋" w:cs="仿宋" w:hint="eastAsia"/>
          <w:sz w:val="32"/>
          <w:szCs w:val="32"/>
        </w:rPr>
      </w:pPr>
      <w:r w:rsidRPr="009558C0">
        <w:rPr>
          <w:rFonts w:ascii="仿宋" w:eastAsia="仿宋" w:hAnsi="仿宋" w:cs="仿宋" w:hint="eastAsia"/>
          <w:sz w:val="32"/>
          <w:szCs w:val="32"/>
        </w:rPr>
        <w:t>填报单位：（盖章）</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
        <w:gridCol w:w="1735"/>
        <w:gridCol w:w="2515"/>
        <w:gridCol w:w="1735"/>
        <w:gridCol w:w="1131"/>
      </w:tblGrid>
      <w:tr w:rsidR="009558C0" w:rsidRPr="009558C0" w:rsidTr="00630AF1">
        <w:trPr>
          <w:trHeight w:val="847"/>
        </w:trPr>
        <w:tc>
          <w:tcPr>
            <w:tcW w:w="959" w:type="dxa"/>
            <w:vAlign w:val="center"/>
          </w:tcPr>
          <w:p w:rsidR="00630AF1" w:rsidRPr="009558C0" w:rsidRDefault="00630AF1" w:rsidP="00C906F8">
            <w:pPr>
              <w:widowControl/>
              <w:jc w:val="center"/>
              <w:rPr>
                <w:rFonts w:ascii="Times New Roman" w:hAnsi="Times New Roman"/>
                <w:sz w:val="32"/>
                <w:szCs w:val="32"/>
              </w:rPr>
            </w:pPr>
            <w:r w:rsidRPr="009558C0">
              <w:rPr>
                <w:rFonts w:ascii="仿宋_GB2312" w:eastAsia="仿宋_GB2312" w:hAnsi="Times New Roman" w:cs="仿宋_GB2312"/>
                <w:kern w:val="0"/>
                <w:sz w:val="32"/>
                <w:szCs w:val="32"/>
                <w:lang w:bidi="ar"/>
              </w:rPr>
              <w:t>编号</w:t>
            </w:r>
          </w:p>
        </w:tc>
        <w:tc>
          <w:tcPr>
            <w:tcW w:w="1843" w:type="dxa"/>
            <w:vAlign w:val="center"/>
          </w:tcPr>
          <w:p w:rsidR="00630AF1" w:rsidRPr="009558C0" w:rsidRDefault="00630AF1" w:rsidP="00C906F8">
            <w:pPr>
              <w:widowControl/>
              <w:jc w:val="center"/>
              <w:rPr>
                <w:rFonts w:ascii="Times New Roman" w:hAnsi="Times New Roman"/>
                <w:sz w:val="32"/>
                <w:szCs w:val="32"/>
              </w:rPr>
            </w:pPr>
            <w:r w:rsidRPr="009558C0">
              <w:rPr>
                <w:rFonts w:ascii="仿宋_GB2312" w:eastAsia="仿宋_GB2312" w:hAnsi="Times New Roman" w:cs="仿宋_GB2312" w:hint="eastAsia"/>
                <w:kern w:val="0"/>
                <w:sz w:val="32"/>
                <w:szCs w:val="32"/>
                <w:lang w:bidi="ar"/>
              </w:rPr>
              <w:t>姓名</w:t>
            </w:r>
          </w:p>
        </w:tc>
        <w:tc>
          <w:tcPr>
            <w:tcW w:w="2693" w:type="dxa"/>
            <w:vAlign w:val="center"/>
          </w:tcPr>
          <w:p w:rsidR="00630AF1" w:rsidRPr="009558C0" w:rsidRDefault="00630AF1" w:rsidP="00C906F8">
            <w:pPr>
              <w:widowControl/>
              <w:jc w:val="center"/>
              <w:rPr>
                <w:rFonts w:ascii="Times New Roman" w:hAnsi="Times New Roman"/>
                <w:sz w:val="32"/>
                <w:szCs w:val="32"/>
              </w:rPr>
            </w:pPr>
            <w:r w:rsidRPr="009558C0">
              <w:rPr>
                <w:rFonts w:ascii="仿宋_GB2312" w:eastAsia="仿宋_GB2312" w:hAnsi="Times New Roman" w:cs="仿宋_GB2312" w:hint="eastAsia"/>
                <w:kern w:val="0"/>
                <w:sz w:val="32"/>
                <w:szCs w:val="32"/>
                <w:lang w:bidi="ar"/>
              </w:rPr>
              <w:t>工作单位及职务</w:t>
            </w:r>
          </w:p>
        </w:tc>
        <w:tc>
          <w:tcPr>
            <w:tcW w:w="1843" w:type="dxa"/>
            <w:vAlign w:val="center"/>
          </w:tcPr>
          <w:p w:rsidR="00630AF1" w:rsidRPr="009558C0" w:rsidRDefault="00630AF1" w:rsidP="00C906F8">
            <w:pPr>
              <w:widowControl/>
              <w:jc w:val="center"/>
              <w:rPr>
                <w:rFonts w:ascii="仿宋_GB2312" w:eastAsia="仿宋_GB2312" w:hAnsi="Times New Roman" w:cs="仿宋_GB2312" w:hint="eastAsia"/>
                <w:kern w:val="0"/>
                <w:sz w:val="32"/>
                <w:szCs w:val="32"/>
                <w:lang w:bidi="ar"/>
              </w:rPr>
            </w:pPr>
            <w:r w:rsidRPr="009558C0">
              <w:rPr>
                <w:rFonts w:ascii="仿宋_GB2312" w:eastAsia="仿宋_GB2312" w:hAnsi="Times New Roman" w:cs="仿宋_GB2312" w:hint="eastAsia"/>
                <w:kern w:val="0"/>
                <w:sz w:val="32"/>
                <w:szCs w:val="32"/>
                <w:lang w:bidi="ar"/>
              </w:rPr>
              <w:t>联系方式</w:t>
            </w:r>
          </w:p>
        </w:tc>
        <w:tc>
          <w:tcPr>
            <w:tcW w:w="1184" w:type="dxa"/>
            <w:vAlign w:val="center"/>
          </w:tcPr>
          <w:p w:rsidR="00630AF1" w:rsidRPr="009558C0" w:rsidRDefault="00630AF1" w:rsidP="00C906F8">
            <w:pPr>
              <w:widowControl/>
              <w:jc w:val="center"/>
              <w:rPr>
                <w:rFonts w:ascii="Times New Roman" w:hAnsi="Times New Roman"/>
                <w:sz w:val="32"/>
                <w:szCs w:val="32"/>
              </w:rPr>
            </w:pPr>
            <w:r w:rsidRPr="009558C0">
              <w:rPr>
                <w:rFonts w:ascii="仿宋_GB2312" w:eastAsia="仿宋_GB2312" w:hAnsi="Times New Roman" w:cs="仿宋_GB2312"/>
                <w:kern w:val="0"/>
                <w:sz w:val="32"/>
                <w:szCs w:val="32"/>
                <w:lang w:bidi="ar"/>
              </w:rPr>
              <w:t>备注</w:t>
            </w:r>
          </w:p>
        </w:tc>
      </w:tr>
      <w:tr w:rsidR="009558C0" w:rsidRPr="009558C0" w:rsidTr="00630AF1">
        <w:trPr>
          <w:trHeight w:val="917"/>
        </w:trPr>
        <w:tc>
          <w:tcPr>
            <w:tcW w:w="959"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c>
          <w:tcPr>
            <w:tcW w:w="1843"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c>
          <w:tcPr>
            <w:tcW w:w="2693"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c>
          <w:tcPr>
            <w:tcW w:w="1843"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c>
          <w:tcPr>
            <w:tcW w:w="1184"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r>
      <w:tr w:rsidR="009558C0" w:rsidRPr="009558C0" w:rsidTr="00630AF1">
        <w:trPr>
          <w:trHeight w:val="917"/>
        </w:trPr>
        <w:tc>
          <w:tcPr>
            <w:tcW w:w="959"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c>
          <w:tcPr>
            <w:tcW w:w="1843"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c>
          <w:tcPr>
            <w:tcW w:w="2693"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c>
          <w:tcPr>
            <w:tcW w:w="1843"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c>
          <w:tcPr>
            <w:tcW w:w="1184"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r>
      <w:tr w:rsidR="009558C0" w:rsidRPr="009558C0" w:rsidTr="00630AF1">
        <w:trPr>
          <w:trHeight w:val="917"/>
        </w:trPr>
        <w:tc>
          <w:tcPr>
            <w:tcW w:w="959"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c>
          <w:tcPr>
            <w:tcW w:w="1843"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c>
          <w:tcPr>
            <w:tcW w:w="2693"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c>
          <w:tcPr>
            <w:tcW w:w="1843"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c>
          <w:tcPr>
            <w:tcW w:w="1184"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r>
      <w:tr w:rsidR="009558C0" w:rsidRPr="009558C0" w:rsidTr="00630AF1">
        <w:trPr>
          <w:trHeight w:val="917"/>
        </w:trPr>
        <w:tc>
          <w:tcPr>
            <w:tcW w:w="959"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c>
          <w:tcPr>
            <w:tcW w:w="1843"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c>
          <w:tcPr>
            <w:tcW w:w="2693"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c>
          <w:tcPr>
            <w:tcW w:w="1843"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c>
          <w:tcPr>
            <w:tcW w:w="1184"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r>
      <w:tr w:rsidR="009558C0" w:rsidRPr="009558C0" w:rsidTr="00630AF1">
        <w:trPr>
          <w:trHeight w:val="917"/>
        </w:trPr>
        <w:tc>
          <w:tcPr>
            <w:tcW w:w="959"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c>
          <w:tcPr>
            <w:tcW w:w="1843"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c>
          <w:tcPr>
            <w:tcW w:w="2693"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c>
          <w:tcPr>
            <w:tcW w:w="1843"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c>
          <w:tcPr>
            <w:tcW w:w="1184"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r>
      <w:tr w:rsidR="009558C0" w:rsidRPr="009558C0" w:rsidTr="00630AF1">
        <w:trPr>
          <w:trHeight w:val="917"/>
        </w:trPr>
        <w:tc>
          <w:tcPr>
            <w:tcW w:w="959"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c>
          <w:tcPr>
            <w:tcW w:w="1843"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c>
          <w:tcPr>
            <w:tcW w:w="2693"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c>
          <w:tcPr>
            <w:tcW w:w="1843"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c>
          <w:tcPr>
            <w:tcW w:w="1184"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r>
      <w:tr w:rsidR="009558C0" w:rsidRPr="009558C0" w:rsidTr="00630AF1">
        <w:trPr>
          <w:trHeight w:val="917"/>
        </w:trPr>
        <w:tc>
          <w:tcPr>
            <w:tcW w:w="959"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c>
          <w:tcPr>
            <w:tcW w:w="1843"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c>
          <w:tcPr>
            <w:tcW w:w="2693"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c>
          <w:tcPr>
            <w:tcW w:w="1843"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c>
          <w:tcPr>
            <w:tcW w:w="1184"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r>
      <w:tr w:rsidR="009558C0" w:rsidRPr="009558C0" w:rsidTr="00630AF1">
        <w:trPr>
          <w:trHeight w:val="917"/>
        </w:trPr>
        <w:tc>
          <w:tcPr>
            <w:tcW w:w="959"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c>
          <w:tcPr>
            <w:tcW w:w="1843"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c>
          <w:tcPr>
            <w:tcW w:w="2693"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c>
          <w:tcPr>
            <w:tcW w:w="1843"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c>
          <w:tcPr>
            <w:tcW w:w="1184"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r>
      <w:tr w:rsidR="009558C0" w:rsidRPr="009558C0" w:rsidTr="00630AF1">
        <w:trPr>
          <w:trHeight w:val="917"/>
        </w:trPr>
        <w:tc>
          <w:tcPr>
            <w:tcW w:w="959"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c>
          <w:tcPr>
            <w:tcW w:w="1843"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c>
          <w:tcPr>
            <w:tcW w:w="2693"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c>
          <w:tcPr>
            <w:tcW w:w="1843"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c>
          <w:tcPr>
            <w:tcW w:w="1184"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r>
      <w:tr w:rsidR="009558C0" w:rsidRPr="009558C0" w:rsidTr="00630AF1">
        <w:trPr>
          <w:trHeight w:val="917"/>
        </w:trPr>
        <w:tc>
          <w:tcPr>
            <w:tcW w:w="959"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c>
          <w:tcPr>
            <w:tcW w:w="1843"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c>
          <w:tcPr>
            <w:tcW w:w="2693"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c>
          <w:tcPr>
            <w:tcW w:w="1843"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c>
          <w:tcPr>
            <w:tcW w:w="1184" w:type="dxa"/>
            <w:vAlign w:val="center"/>
          </w:tcPr>
          <w:p w:rsidR="00630AF1" w:rsidRPr="009558C0" w:rsidRDefault="00630AF1" w:rsidP="00C906F8">
            <w:pPr>
              <w:widowControl/>
              <w:jc w:val="center"/>
              <w:rPr>
                <w:rFonts w:ascii="方正小标宋简体" w:eastAsia="方正小标宋简体" w:hAnsi="方正小标宋简体" w:cs="方正小标宋简体"/>
                <w:kern w:val="0"/>
                <w:sz w:val="32"/>
                <w:szCs w:val="32"/>
                <w:shd w:val="clear" w:color="auto" w:fill="FFFFFF"/>
                <w:lang w:bidi="ar"/>
              </w:rPr>
            </w:pPr>
          </w:p>
        </w:tc>
      </w:tr>
    </w:tbl>
    <w:p w:rsidR="00630AF1" w:rsidRPr="009558C0" w:rsidRDefault="00630AF1" w:rsidP="00630AF1">
      <w:pPr>
        <w:widowControl/>
        <w:ind w:left="640" w:hangingChars="200" w:hanging="640"/>
        <w:rPr>
          <w:rFonts w:ascii="Times New Roman" w:eastAsia="仿宋" w:hAnsi="Times New Roman" w:hint="eastAsia"/>
          <w:szCs w:val="21"/>
        </w:rPr>
      </w:pPr>
      <w:r w:rsidRPr="009558C0">
        <w:rPr>
          <w:rFonts w:ascii="仿宋" w:eastAsia="仿宋" w:hAnsi="仿宋" w:cs="仿宋" w:hint="eastAsia"/>
          <w:sz w:val="32"/>
          <w:szCs w:val="32"/>
        </w:rPr>
        <w:t>注：检查人员应具备过硬的业务水平，且能够按时参加检查工作。</w:t>
      </w:r>
    </w:p>
    <w:p w:rsidR="00630AF1" w:rsidRPr="009558C0" w:rsidRDefault="00630AF1" w:rsidP="00630AF1">
      <w:pPr>
        <w:widowControl/>
        <w:shd w:val="clear" w:color="auto" w:fill="FFFFFF"/>
        <w:rPr>
          <w:rFonts w:ascii="黑体" w:eastAsia="黑体" w:hAnsi="黑体" w:cs="黑体"/>
          <w:kern w:val="0"/>
          <w:sz w:val="32"/>
          <w:szCs w:val="32"/>
          <w:shd w:val="clear" w:color="auto" w:fill="FFFFFF"/>
          <w:lang w:bidi="ar"/>
        </w:rPr>
      </w:pPr>
      <w:r w:rsidRPr="009558C0">
        <w:rPr>
          <w:rFonts w:ascii="仿宋_GB2312" w:eastAsia="仿宋_GB2312" w:hAnsi="Times New Roman" w:cs="仿宋_GB2312"/>
          <w:kern w:val="0"/>
          <w:sz w:val="32"/>
          <w:szCs w:val="32"/>
          <w:shd w:val="clear" w:color="auto" w:fill="FFFFFF"/>
          <w:lang w:bidi="ar"/>
        </w:rPr>
        <w:br w:type="page"/>
      </w:r>
      <w:r w:rsidRPr="009558C0">
        <w:rPr>
          <w:rFonts w:ascii="黑体" w:eastAsia="黑体" w:hAnsi="黑体" w:cs="黑体" w:hint="eastAsia"/>
          <w:kern w:val="0"/>
          <w:sz w:val="32"/>
          <w:szCs w:val="32"/>
          <w:shd w:val="clear" w:color="auto" w:fill="FFFFFF"/>
          <w:lang w:bidi="ar"/>
        </w:rPr>
        <w:lastRenderedPageBreak/>
        <w:t>附件5</w:t>
      </w:r>
    </w:p>
    <w:p w:rsidR="00630AF1" w:rsidRPr="009558C0" w:rsidRDefault="00630AF1" w:rsidP="00630AF1">
      <w:pPr>
        <w:widowControl/>
        <w:shd w:val="clear" w:color="auto" w:fill="FFFFFF"/>
        <w:spacing w:line="560" w:lineRule="atLeast"/>
        <w:ind w:firstLineChars="700" w:firstLine="3080"/>
        <w:rPr>
          <w:rFonts w:ascii="Times New Roman" w:hAnsi="Times New Roman"/>
          <w:sz w:val="27"/>
          <w:szCs w:val="27"/>
        </w:rPr>
      </w:pPr>
      <w:r w:rsidRPr="009558C0">
        <w:rPr>
          <w:rFonts w:ascii="方正小标宋简体" w:eastAsia="方正小标宋简体" w:hAnsi="方正小标宋简体" w:cs="方正小标宋简体" w:hint="eastAsia"/>
          <w:kern w:val="0"/>
          <w:sz w:val="44"/>
          <w:szCs w:val="44"/>
          <w:shd w:val="clear" w:color="auto" w:fill="FFFFFF"/>
          <w:lang w:bidi="ar"/>
        </w:rPr>
        <w:t>检查材料清单</w:t>
      </w:r>
      <w:r w:rsidRPr="009558C0">
        <w:rPr>
          <w:rFonts w:ascii="仿宋_GB2312" w:eastAsia="仿宋_GB2312" w:hAnsi="Times New Roman" w:cs="仿宋_GB2312"/>
          <w:kern w:val="0"/>
          <w:sz w:val="32"/>
          <w:szCs w:val="32"/>
          <w:shd w:val="clear" w:color="auto" w:fill="FFFFFF"/>
          <w:lang w:bidi="ar"/>
        </w:rPr>
        <w:t> </w:t>
      </w:r>
    </w:p>
    <w:p w:rsidR="00630AF1" w:rsidRPr="009558C0" w:rsidRDefault="00630AF1" w:rsidP="00630AF1">
      <w:pPr>
        <w:widowControl/>
        <w:shd w:val="clear" w:color="auto" w:fill="FFFFFF"/>
        <w:spacing w:line="540" w:lineRule="atLeast"/>
        <w:rPr>
          <w:rFonts w:ascii="仿宋" w:eastAsia="仿宋" w:hAnsi="仿宋" w:cs="仿宋" w:hint="eastAsia"/>
          <w:sz w:val="32"/>
          <w:szCs w:val="32"/>
        </w:rPr>
      </w:pPr>
      <w:r w:rsidRPr="009558C0">
        <w:rPr>
          <w:rFonts w:ascii="仿宋" w:eastAsia="仿宋" w:hAnsi="仿宋" w:cs="仿宋" w:hint="eastAsia"/>
          <w:sz w:val="32"/>
          <w:szCs w:val="32"/>
        </w:rPr>
        <w:t>一、委托代理合同或自行组织招标材料</w:t>
      </w:r>
    </w:p>
    <w:p w:rsidR="00630AF1" w:rsidRPr="009558C0" w:rsidRDefault="00630AF1" w:rsidP="00630AF1">
      <w:pPr>
        <w:widowControl/>
        <w:shd w:val="clear" w:color="auto" w:fill="FFFFFF"/>
        <w:spacing w:line="540" w:lineRule="atLeast"/>
        <w:rPr>
          <w:rFonts w:ascii="仿宋" w:eastAsia="仿宋" w:hAnsi="仿宋" w:cs="仿宋" w:hint="eastAsia"/>
          <w:sz w:val="32"/>
          <w:szCs w:val="32"/>
        </w:rPr>
      </w:pPr>
      <w:r w:rsidRPr="009558C0">
        <w:rPr>
          <w:rFonts w:ascii="仿宋" w:eastAsia="仿宋" w:hAnsi="仿宋" w:cs="仿宋" w:hint="eastAsia"/>
          <w:sz w:val="32"/>
          <w:szCs w:val="32"/>
        </w:rPr>
        <w:t>二、项目立项批文</w:t>
      </w:r>
    </w:p>
    <w:p w:rsidR="00630AF1" w:rsidRPr="009558C0" w:rsidRDefault="00630AF1" w:rsidP="00630AF1">
      <w:pPr>
        <w:widowControl/>
        <w:shd w:val="clear" w:color="auto" w:fill="FFFFFF"/>
        <w:spacing w:line="540" w:lineRule="atLeast"/>
        <w:rPr>
          <w:rFonts w:ascii="仿宋" w:eastAsia="仿宋" w:hAnsi="仿宋" w:cs="仿宋" w:hint="eastAsia"/>
          <w:sz w:val="32"/>
          <w:szCs w:val="32"/>
        </w:rPr>
      </w:pPr>
      <w:r w:rsidRPr="009558C0">
        <w:rPr>
          <w:rFonts w:ascii="仿宋" w:eastAsia="仿宋" w:hAnsi="仿宋" w:cs="仿宋" w:hint="eastAsia"/>
          <w:sz w:val="32"/>
          <w:szCs w:val="32"/>
        </w:rPr>
        <w:t>三、初步发包方案</w:t>
      </w:r>
    </w:p>
    <w:p w:rsidR="00630AF1" w:rsidRPr="009558C0" w:rsidRDefault="00630AF1" w:rsidP="00630AF1">
      <w:pPr>
        <w:widowControl/>
        <w:shd w:val="clear" w:color="auto" w:fill="FFFFFF"/>
        <w:spacing w:line="540" w:lineRule="atLeast"/>
        <w:rPr>
          <w:rFonts w:ascii="仿宋" w:eastAsia="仿宋" w:hAnsi="仿宋" w:cs="仿宋" w:hint="eastAsia"/>
          <w:sz w:val="32"/>
          <w:szCs w:val="32"/>
        </w:rPr>
      </w:pPr>
      <w:r w:rsidRPr="009558C0">
        <w:rPr>
          <w:rFonts w:ascii="仿宋" w:eastAsia="仿宋" w:hAnsi="仿宋" w:cs="仿宋" w:hint="eastAsia"/>
          <w:sz w:val="32"/>
          <w:szCs w:val="32"/>
        </w:rPr>
        <w:t>四、标前现场勘查表及图片</w:t>
      </w:r>
    </w:p>
    <w:p w:rsidR="00630AF1" w:rsidRPr="009558C0" w:rsidRDefault="00630AF1" w:rsidP="00630AF1">
      <w:pPr>
        <w:widowControl/>
        <w:shd w:val="clear" w:color="auto" w:fill="FFFFFF"/>
        <w:spacing w:line="540" w:lineRule="atLeast"/>
        <w:rPr>
          <w:rFonts w:ascii="仿宋" w:eastAsia="仿宋" w:hAnsi="仿宋" w:cs="仿宋" w:hint="eastAsia"/>
          <w:sz w:val="32"/>
          <w:szCs w:val="32"/>
        </w:rPr>
      </w:pPr>
      <w:r w:rsidRPr="009558C0">
        <w:rPr>
          <w:rFonts w:ascii="仿宋" w:eastAsia="仿宋" w:hAnsi="仿宋" w:cs="仿宋" w:hint="eastAsia"/>
          <w:sz w:val="32"/>
          <w:szCs w:val="32"/>
        </w:rPr>
        <w:t>五、资格预审文件（如有）</w:t>
      </w:r>
    </w:p>
    <w:p w:rsidR="00630AF1" w:rsidRPr="009558C0" w:rsidRDefault="00630AF1" w:rsidP="00630AF1">
      <w:pPr>
        <w:widowControl/>
        <w:shd w:val="clear" w:color="auto" w:fill="FFFFFF"/>
        <w:spacing w:line="540" w:lineRule="atLeast"/>
        <w:rPr>
          <w:rFonts w:ascii="仿宋" w:eastAsia="仿宋" w:hAnsi="仿宋" w:cs="仿宋" w:hint="eastAsia"/>
          <w:sz w:val="32"/>
          <w:szCs w:val="32"/>
        </w:rPr>
      </w:pPr>
      <w:r w:rsidRPr="009558C0">
        <w:rPr>
          <w:rFonts w:ascii="仿宋" w:eastAsia="仿宋" w:hAnsi="仿宋" w:cs="仿宋" w:hint="eastAsia"/>
          <w:sz w:val="32"/>
          <w:szCs w:val="32"/>
        </w:rPr>
        <w:t>六、招标文件（正文部分）</w:t>
      </w:r>
    </w:p>
    <w:p w:rsidR="00630AF1" w:rsidRPr="009558C0" w:rsidRDefault="00630AF1" w:rsidP="00630AF1">
      <w:pPr>
        <w:widowControl/>
        <w:shd w:val="clear" w:color="auto" w:fill="FFFFFF"/>
        <w:spacing w:line="540" w:lineRule="atLeast"/>
        <w:rPr>
          <w:rFonts w:ascii="仿宋" w:eastAsia="仿宋" w:hAnsi="仿宋" w:cs="仿宋" w:hint="eastAsia"/>
          <w:sz w:val="32"/>
          <w:szCs w:val="32"/>
        </w:rPr>
      </w:pPr>
      <w:r w:rsidRPr="009558C0">
        <w:rPr>
          <w:rFonts w:ascii="仿宋" w:eastAsia="仿宋" w:hAnsi="仿宋" w:cs="仿宋" w:hint="eastAsia"/>
          <w:sz w:val="32"/>
          <w:szCs w:val="32"/>
        </w:rPr>
        <w:t>七、招标失败情况说明及重新发售的招标文件或资格预审文件（如有）</w:t>
      </w:r>
    </w:p>
    <w:p w:rsidR="00630AF1" w:rsidRPr="009558C0" w:rsidRDefault="00630AF1" w:rsidP="00630AF1">
      <w:pPr>
        <w:widowControl/>
        <w:shd w:val="clear" w:color="auto" w:fill="FFFFFF"/>
        <w:spacing w:line="540" w:lineRule="atLeast"/>
        <w:rPr>
          <w:rFonts w:ascii="仿宋" w:eastAsia="仿宋" w:hAnsi="仿宋" w:cs="仿宋" w:hint="eastAsia"/>
          <w:sz w:val="32"/>
          <w:szCs w:val="32"/>
        </w:rPr>
      </w:pPr>
      <w:r w:rsidRPr="009558C0">
        <w:rPr>
          <w:rFonts w:ascii="仿宋" w:eastAsia="仿宋" w:hAnsi="仿宋" w:cs="仿宋" w:hint="eastAsia"/>
          <w:sz w:val="32"/>
          <w:szCs w:val="32"/>
        </w:rPr>
        <w:t>八、定标过程相关资料（如有）</w:t>
      </w:r>
    </w:p>
    <w:p w:rsidR="00630AF1" w:rsidRPr="009558C0" w:rsidRDefault="00630AF1" w:rsidP="00630AF1">
      <w:pPr>
        <w:widowControl/>
        <w:shd w:val="clear" w:color="auto" w:fill="FFFFFF"/>
        <w:spacing w:line="540" w:lineRule="atLeast"/>
        <w:rPr>
          <w:rFonts w:ascii="仿宋" w:eastAsia="仿宋" w:hAnsi="仿宋" w:cs="仿宋" w:hint="eastAsia"/>
          <w:sz w:val="32"/>
          <w:szCs w:val="32"/>
        </w:rPr>
      </w:pPr>
      <w:r w:rsidRPr="009558C0">
        <w:rPr>
          <w:rFonts w:ascii="仿宋" w:eastAsia="仿宋" w:hAnsi="仿宋" w:cs="仿宋" w:hint="eastAsia"/>
          <w:sz w:val="32"/>
          <w:szCs w:val="32"/>
        </w:rPr>
        <w:t>九、资格预审结果（如有）及评标结果公示截图</w:t>
      </w:r>
    </w:p>
    <w:p w:rsidR="00630AF1" w:rsidRPr="009558C0" w:rsidRDefault="00630AF1" w:rsidP="00630AF1">
      <w:pPr>
        <w:widowControl/>
        <w:shd w:val="clear" w:color="auto" w:fill="FFFFFF"/>
        <w:spacing w:line="540" w:lineRule="atLeast"/>
        <w:rPr>
          <w:rFonts w:ascii="仿宋" w:eastAsia="仿宋" w:hAnsi="仿宋" w:cs="仿宋" w:hint="eastAsia"/>
          <w:sz w:val="32"/>
          <w:szCs w:val="32"/>
        </w:rPr>
      </w:pPr>
      <w:r w:rsidRPr="009558C0">
        <w:rPr>
          <w:rFonts w:ascii="仿宋" w:eastAsia="仿宋" w:hAnsi="仿宋" w:cs="仿宋" w:hint="eastAsia"/>
          <w:sz w:val="32"/>
          <w:szCs w:val="32"/>
        </w:rPr>
        <w:t>十、中标通知书</w:t>
      </w:r>
    </w:p>
    <w:p w:rsidR="00630AF1" w:rsidRPr="009558C0" w:rsidRDefault="00630AF1" w:rsidP="00630AF1">
      <w:pPr>
        <w:widowControl/>
        <w:shd w:val="clear" w:color="auto" w:fill="FFFFFF"/>
        <w:spacing w:line="540" w:lineRule="atLeast"/>
        <w:rPr>
          <w:rFonts w:ascii="仿宋" w:eastAsia="仿宋" w:hAnsi="仿宋" w:cs="仿宋" w:hint="eastAsia"/>
          <w:sz w:val="32"/>
          <w:szCs w:val="32"/>
        </w:rPr>
      </w:pPr>
      <w:r w:rsidRPr="009558C0">
        <w:rPr>
          <w:rFonts w:ascii="仿宋" w:eastAsia="仿宋" w:hAnsi="仿宋" w:cs="仿宋" w:hint="eastAsia"/>
          <w:sz w:val="32"/>
          <w:szCs w:val="32"/>
        </w:rPr>
        <w:t>十一、招标投标书面情况报告</w:t>
      </w:r>
    </w:p>
    <w:p w:rsidR="00630AF1" w:rsidRPr="009558C0" w:rsidRDefault="00630AF1" w:rsidP="00630AF1">
      <w:pPr>
        <w:widowControl/>
        <w:shd w:val="clear" w:color="auto" w:fill="FFFFFF"/>
        <w:spacing w:line="540" w:lineRule="atLeast"/>
        <w:rPr>
          <w:rFonts w:ascii="仿宋" w:eastAsia="仿宋" w:hAnsi="仿宋" w:cs="仿宋" w:hint="eastAsia"/>
          <w:sz w:val="32"/>
          <w:szCs w:val="32"/>
        </w:rPr>
      </w:pPr>
      <w:r w:rsidRPr="009558C0">
        <w:rPr>
          <w:rFonts w:ascii="仿宋" w:eastAsia="仿宋" w:hAnsi="仿宋" w:cs="仿宋" w:hint="eastAsia"/>
          <w:sz w:val="32"/>
          <w:szCs w:val="32"/>
        </w:rPr>
        <w:t>十二、承包合同</w:t>
      </w:r>
    </w:p>
    <w:p w:rsidR="00630AF1" w:rsidRPr="009558C0" w:rsidRDefault="00630AF1" w:rsidP="00630AF1">
      <w:pPr>
        <w:widowControl/>
        <w:shd w:val="clear" w:color="auto" w:fill="FFFFFF"/>
        <w:spacing w:line="540" w:lineRule="atLeast"/>
        <w:rPr>
          <w:rFonts w:ascii="仿宋" w:eastAsia="仿宋" w:hAnsi="仿宋" w:cs="仿宋" w:hint="eastAsia"/>
          <w:sz w:val="32"/>
          <w:szCs w:val="32"/>
        </w:rPr>
      </w:pPr>
      <w:r w:rsidRPr="009558C0">
        <w:rPr>
          <w:rFonts w:ascii="仿宋" w:eastAsia="仿宋" w:hAnsi="仿宋" w:cs="仿宋" w:hint="eastAsia"/>
          <w:sz w:val="32"/>
          <w:szCs w:val="32"/>
        </w:rPr>
        <w:t>十三、异议书及异议处理相关资料（如有）</w:t>
      </w:r>
    </w:p>
    <w:p w:rsidR="00630AF1" w:rsidRPr="009558C0" w:rsidRDefault="00630AF1" w:rsidP="00630AF1">
      <w:pPr>
        <w:widowControl/>
        <w:shd w:val="clear" w:color="auto" w:fill="FFFFFF"/>
        <w:spacing w:line="540" w:lineRule="atLeast"/>
        <w:rPr>
          <w:rFonts w:ascii="仿宋" w:eastAsia="仿宋" w:hAnsi="仿宋" w:cs="仿宋" w:hint="eastAsia"/>
          <w:sz w:val="32"/>
          <w:szCs w:val="32"/>
        </w:rPr>
      </w:pPr>
      <w:r w:rsidRPr="009558C0">
        <w:rPr>
          <w:rFonts w:ascii="仿宋" w:eastAsia="仿宋" w:hAnsi="仿宋" w:cs="仿宋" w:hint="eastAsia"/>
          <w:sz w:val="32"/>
          <w:szCs w:val="32"/>
        </w:rPr>
        <w:t>十四、投诉书及投诉处理相关资料（如有）</w:t>
      </w:r>
    </w:p>
    <w:p w:rsidR="00630AF1" w:rsidRPr="009558C0" w:rsidRDefault="00630AF1" w:rsidP="00630AF1">
      <w:pPr>
        <w:widowControl/>
        <w:shd w:val="clear" w:color="auto" w:fill="FFFFFF"/>
        <w:spacing w:line="540" w:lineRule="atLeast"/>
        <w:rPr>
          <w:rFonts w:ascii="仿宋" w:eastAsia="仿宋" w:hAnsi="仿宋" w:cs="仿宋" w:hint="eastAsia"/>
          <w:sz w:val="32"/>
          <w:szCs w:val="32"/>
        </w:rPr>
      </w:pPr>
      <w:r w:rsidRPr="009558C0">
        <w:rPr>
          <w:rFonts w:ascii="仿宋" w:eastAsia="仿宋" w:hAnsi="仿宋" w:cs="仿宋" w:hint="eastAsia"/>
          <w:sz w:val="32"/>
          <w:szCs w:val="32"/>
        </w:rPr>
        <w:t>十五、行政复议决定书（如有）</w:t>
      </w:r>
    </w:p>
    <w:p w:rsidR="00630AF1" w:rsidRPr="009558C0" w:rsidRDefault="00630AF1" w:rsidP="00630AF1">
      <w:pPr>
        <w:widowControl/>
        <w:shd w:val="clear" w:color="auto" w:fill="FFFFFF"/>
        <w:spacing w:line="540" w:lineRule="atLeast"/>
        <w:rPr>
          <w:rFonts w:ascii="仿宋" w:eastAsia="仿宋" w:hAnsi="仿宋" w:cs="仿宋" w:hint="eastAsia"/>
          <w:sz w:val="32"/>
          <w:szCs w:val="32"/>
        </w:rPr>
      </w:pPr>
      <w:r w:rsidRPr="009558C0">
        <w:rPr>
          <w:rFonts w:ascii="仿宋" w:eastAsia="仿宋" w:hAnsi="仿宋" w:cs="仿宋" w:hint="eastAsia"/>
          <w:sz w:val="32"/>
          <w:szCs w:val="32"/>
        </w:rPr>
        <w:t>十六、人民法院判决书（如有）</w:t>
      </w:r>
    </w:p>
    <w:p w:rsidR="00722CDA" w:rsidRPr="009558C0" w:rsidRDefault="00722CDA" w:rsidP="00AF597D">
      <w:pPr>
        <w:ind w:right="640"/>
        <w:rPr>
          <w:rFonts w:ascii="仿宋_GB2312" w:eastAsia="仿宋_GB2312"/>
          <w:sz w:val="32"/>
          <w:szCs w:val="32"/>
        </w:rPr>
      </w:pPr>
    </w:p>
    <w:p w:rsidR="00722CDA" w:rsidRPr="009558C0" w:rsidRDefault="00722CDA" w:rsidP="00AF597D">
      <w:pPr>
        <w:ind w:right="640"/>
        <w:rPr>
          <w:rFonts w:ascii="仿宋_GB2312" w:eastAsia="仿宋_GB2312"/>
          <w:sz w:val="32"/>
          <w:szCs w:val="32"/>
        </w:rPr>
      </w:pPr>
    </w:p>
    <w:p w:rsidR="00722CDA" w:rsidRPr="009558C0" w:rsidRDefault="00722CDA" w:rsidP="00AF597D">
      <w:pPr>
        <w:ind w:right="640"/>
        <w:rPr>
          <w:rFonts w:ascii="仿宋_GB2312" w:eastAsia="仿宋_GB2312"/>
          <w:sz w:val="32"/>
          <w:szCs w:val="32"/>
        </w:rPr>
      </w:pPr>
    </w:p>
    <w:p w:rsidR="00722CDA" w:rsidRPr="009558C0" w:rsidRDefault="00722CDA" w:rsidP="00AF597D">
      <w:pPr>
        <w:ind w:right="640"/>
        <w:rPr>
          <w:rFonts w:ascii="仿宋_GB2312" w:eastAsia="仿宋_GB2312"/>
          <w:sz w:val="32"/>
          <w:szCs w:val="32"/>
        </w:rPr>
      </w:pPr>
    </w:p>
    <w:p w:rsidR="00722CDA" w:rsidRPr="009558C0" w:rsidRDefault="00722CDA" w:rsidP="00AF597D">
      <w:pPr>
        <w:ind w:right="640"/>
        <w:rPr>
          <w:rFonts w:ascii="仿宋_GB2312" w:eastAsia="仿宋_GB2312" w:hint="eastAsia"/>
          <w:sz w:val="32"/>
          <w:szCs w:val="32"/>
        </w:rPr>
      </w:pPr>
    </w:p>
    <w:p w:rsidR="00630AF1" w:rsidRPr="009558C0" w:rsidRDefault="00630AF1" w:rsidP="00AF597D">
      <w:pPr>
        <w:ind w:right="640"/>
        <w:rPr>
          <w:rFonts w:ascii="仿宋_GB2312" w:eastAsia="仿宋_GB2312" w:hint="eastAsia"/>
          <w:sz w:val="32"/>
          <w:szCs w:val="32"/>
        </w:rPr>
      </w:pPr>
    </w:p>
    <w:p w:rsidR="00630AF1" w:rsidRPr="009558C0" w:rsidRDefault="00630AF1" w:rsidP="00AF597D">
      <w:pPr>
        <w:ind w:right="640"/>
        <w:rPr>
          <w:rFonts w:ascii="仿宋_GB2312" w:eastAsia="仿宋_GB2312" w:hint="eastAsia"/>
          <w:sz w:val="32"/>
          <w:szCs w:val="32"/>
        </w:rPr>
      </w:pPr>
    </w:p>
    <w:p w:rsidR="00630AF1" w:rsidRPr="009558C0" w:rsidRDefault="00630AF1" w:rsidP="00AF597D">
      <w:pPr>
        <w:ind w:right="640"/>
        <w:rPr>
          <w:rFonts w:ascii="仿宋_GB2312" w:eastAsia="仿宋_GB2312" w:hint="eastAsia"/>
          <w:sz w:val="32"/>
          <w:szCs w:val="32"/>
        </w:rPr>
      </w:pPr>
    </w:p>
    <w:p w:rsidR="00630AF1" w:rsidRPr="009558C0" w:rsidRDefault="00630AF1" w:rsidP="00AF597D">
      <w:pPr>
        <w:ind w:right="640"/>
        <w:rPr>
          <w:rFonts w:ascii="仿宋_GB2312" w:eastAsia="仿宋_GB2312" w:hint="eastAsia"/>
          <w:sz w:val="32"/>
          <w:szCs w:val="32"/>
        </w:rPr>
      </w:pPr>
    </w:p>
    <w:p w:rsidR="00630AF1" w:rsidRPr="009558C0" w:rsidRDefault="00630AF1" w:rsidP="00AF597D">
      <w:pPr>
        <w:ind w:right="640"/>
        <w:rPr>
          <w:rFonts w:ascii="仿宋_GB2312" w:eastAsia="仿宋_GB2312" w:hint="eastAsia"/>
          <w:sz w:val="32"/>
          <w:szCs w:val="32"/>
        </w:rPr>
      </w:pPr>
    </w:p>
    <w:p w:rsidR="00630AF1" w:rsidRPr="009558C0" w:rsidRDefault="00630AF1" w:rsidP="00AF597D">
      <w:pPr>
        <w:ind w:right="640"/>
        <w:rPr>
          <w:rFonts w:ascii="仿宋_GB2312" w:eastAsia="仿宋_GB2312" w:hint="eastAsia"/>
          <w:sz w:val="32"/>
          <w:szCs w:val="32"/>
        </w:rPr>
      </w:pPr>
    </w:p>
    <w:p w:rsidR="00630AF1" w:rsidRPr="009558C0" w:rsidRDefault="00630AF1" w:rsidP="00AF597D">
      <w:pPr>
        <w:ind w:right="640"/>
        <w:rPr>
          <w:rFonts w:ascii="仿宋_GB2312" w:eastAsia="仿宋_GB2312" w:hint="eastAsia"/>
          <w:sz w:val="32"/>
          <w:szCs w:val="32"/>
        </w:rPr>
      </w:pPr>
    </w:p>
    <w:p w:rsidR="00630AF1" w:rsidRPr="009558C0" w:rsidRDefault="00630AF1" w:rsidP="00AF597D">
      <w:pPr>
        <w:ind w:right="640"/>
        <w:rPr>
          <w:rFonts w:ascii="仿宋_GB2312" w:eastAsia="仿宋_GB2312" w:hint="eastAsia"/>
          <w:sz w:val="32"/>
          <w:szCs w:val="32"/>
        </w:rPr>
      </w:pPr>
    </w:p>
    <w:p w:rsidR="00630AF1" w:rsidRPr="009558C0" w:rsidRDefault="00630AF1" w:rsidP="00AF597D">
      <w:pPr>
        <w:ind w:right="640"/>
        <w:rPr>
          <w:rFonts w:ascii="仿宋_GB2312" w:eastAsia="仿宋_GB2312" w:hint="eastAsia"/>
          <w:sz w:val="32"/>
          <w:szCs w:val="32"/>
        </w:rPr>
      </w:pPr>
    </w:p>
    <w:p w:rsidR="00630AF1" w:rsidRPr="009558C0" w:rsidRDefault="00630AF1" w:rsidP="00AF597D">
      <w:pPr>
        <w:ind w:right="640"/>
        <w:rPr>
          <w:rFonts w:ascii="仿宋_GB2312" w:eastAsia="仿宋_GB2312" w:hint="eastAsia"/>
          <w:sz w:val="32"/>
          <w:szCs w:val="32"/>
        </w:rPr>
      </w:pPr>
    </w:p>
    <w:p w:rsidR="00630AF1" w:rsidRPr="009558C0" w:rsidRDefault="00630AF1" w:rsidP="00AF597D">
      <w:pPr>
        <w:ind w:right="640"/>
        <w:rPr>
          <w:rFonts w:ascii="仿宋_GB2312" w:eastAsia="仿宋_GB2312" w:hint="eastAsia"/>
          <w:sz w:val="32"/>
          <w:szCs w:val="32"/>
        </w:rPr>
      </w:pPr>
    </w:p>
    <w:p w:rsidR="00630AF1" w:rsidRPr="009558C0" w:rsidRDefault="00630AF1" w:rsidP="00AF597D">
      <w:pPr>
        <w:ind w:right="640"/>
        <w:rPr>
          <w:rFonts w:ascii="仿宋_GB2312" w:eastAsia="仿宋_GB2312" w:hint="eastAsia"/>
          <w:sz w:val="32"/>
          <w:szCs w:val="32"/>
        </w:rPr>
      </w:pPr>
    </w:p>
    <w:p w:rsidR="00630AF1" w:rsidRPr="009558C0" w:rsidRDefault="00630AF1" w:rsidP="00AF597D">
      <w:pPr>
        <w:ind w:right="640"/>
        <w:rPr>
          <w:rFonts w:ascii="仿宋_GB2312" w:eastAsia="仿宋_GB2312"/>
          <w:sz w:val="32"/>
          <w:szCs w:val="32"/>
        </w:rPr>
      </w:pPr>
    </w:p>
    <w:p w:rsidR="00722CDA" w:rsidRPr="009558C0" w:rsidRDefault="00722CDA" w:rsidP="00AF597D">
      <w:pPr>
        <w:ind w:right="640"/>
        <w:rPr>
          <w:rFonts w:ascii="仿宋_GB2312" w:eastAsia="仿宋_GB2312"/>
          <w:sz w:val="32"/>
          <w:szCs w:val="32"/>
        </w:rPr>
      </w:pPr>
    </w:p>
    <w:p w:rsidR="00722CDA" w:rsidRPr="009558C0" w:rsidRDefault="00722CDA" w:rsidP="00AF597D">
      <w:pPr>
        <w:ind w:right="640"/>
        <w:rPr>
          <w:rFonts w:ascii="仿宋_GB2312" w:eastAsia="仿宋_GB2312"/>
          <w:sz w:val="32"/>
          <w:szCs w:val="32"/>
        </w:rPr>
      </w:pPr>
    </w:p>
    <w:p w:rsidR="00722CDA" w:rsidRPr="009558C0" w:rsidRDefault="00722CDA" w:rsidP="00AF597D">
      <w:pPr>
        <w:ind w:right="640"/>
        <w:rPr>
          <w:rFonts w:ascii="仿宋_GB2312" w:eastAsia="仿宋_GB2312"/>
          <w:sz w:val="32"/>
          <w:szCs w:val="32"/>
        </w:rPr>
      </w:pPr>
    </w:p>
    <w:p w:rsidR="00AF597D" w:rsidRPr="009558C0" w:rsidRDefault="00AF597D" w:rsidP="00AF597D">
      <w:pPr>
        <w:ind w:right="640"/>
        <w:rPr>
          <w:rFonts w:ascii="仿宋_GB2312" w:eastAsia="仿宋_GB2312"/>
          <w:sz w:val="32"/>
          <w:szCs w:val="32"/>
        </w:rPr>
      </w:pPr>
    </w:p>
    <w:tbl>
      <w:tblPr>
        <w:tblStyle w:val="a6"/>
        <w:tblW w:w="8522" w:type="dxa"/>
        <w:tblBorders>
          <w:left w:val="none" w:sz="0" w:space="0" w:color="auto"/>
          <w:right w:val="none" w:sz="0" w:space="0" w:color="auto"/>
        </w:tblBorders>
        <w:tblLayout w:type="fixed"/>
        <w:tblLook w:val="04A0" w:firstRow="1" w:lastRow="0" w:firstColumn="1" w:lastColumn="0" w:noHBand="0" w:noVBand="1"/>
      </w:tblPr>
      <w:tblGrid>
        <w:gridCol w:w="8522"/>
      </w:tblGrid>
      <w:tr w:rsidR="002105E9" w:rsidRPr="009558C0" w:rsidTr="004708AE">
        <w:trPr>
          <w:trHeight w:val="590"/>
        </w:trPr>
        <w:tc>
          <w:tcPr>
            <w:tcW w:w="8522" w:type="dxa"/>
          </w:tcPr>
          <w:p w:rsidR="002105E9" w:rsidRPr="009558C0" w:rsidRDefault="002105E9" w:rsidP="00630AF1">
            <w:pPr>
              <w:tabs>
                <w:tab w:val="left" w:pos="5580"/>
                <w:tab w:val="left" w:pos="5940"/>
                <w:tab w:val="left" w:pos="6840"/>
                <w:tab w:val="left" w:pos="7020"/>
                <w:tab w:val="left" w:pos="7200"/>
              </w:tabs>
              <w:spacing w:line="500" w:lineRule="exact"/>
              <w:ind w:firstLineChars="100" w:firstLine="252"/>
              <w:rPr>
                <w:rFonts w:ascii="仿宋_GB2312" w:eastAsia="仿宋_GB2312"/>
                <w:w w:val="90"/>
                <w:sz w:val="28"/>
                <w:szCs w:val="28"/>
              </w:rPr>
            </w:pPr>
            <w:r w:rsidRPr="009558C0">
              <w:rPr>
                <w:rFonts w:ascii="仿宋_GB2312" w:eastAsia="仿宋_GB2312" w:hint="eastAsia"/>
                <w:w w:val="90"/>
                <w:sz w:val="28"/>
                <w:szCs w:val="28"/>
              </w:rPr>
              <w:t>连云港市建设工程招标投标管理办公室</w:t>
            </w:r>
            <w:r w:rsidRPr="009558C0">
              <w:rPr>
                <w:rFonts w:ascii="仿宋_GB2312" w:eastAsia="仿宋_GB2312" w:hint="eastAsia"/>
                <w:sz w:val="28"/>
                <w:szCs w:val="28"/>
              </w:rPr>
              <w:t xml:space="preserve">      2021年</w:t>
            </w:r>
            <w:r w:rsidR="00630AF1" w:rsidRPr="009558C0">
              <w:rPr>
                <w:rFonts w:ascii="仿宋_GB2312" w:eastAsia="仿宋_GB2312" w:hint="eastAsia"/>
                <w:sz w:val="28"/>
                <w:szCs w:val="28"/>
              </w:rPr>
              <w:t>10</w:t>
            </w:r>
            <w:r w:rsidRPr="009558C0">
              <w:rPr>
                <w:rFonts w:ascii="仿宋_GB2312" w:eastAsia="仿宋_GB2312" w:hint="eastAsia"/>
                <w:sz w:val="28"/>
                <w:szCs w:val="28"/>
              </w:rPr>
              <w:t>月</w:t>
            </w:r>
            <w:r w:rsidR="00630AF1" w:rsidRPr="009558C0">
              <w:rPr>
                <w:rFonts w:ascii="仿宋_GB2312" w:eastAsia="仿宋_GB2312" w:hint="eastAsia"/>
                <w:sz w:val="28"/>
                <w:szCs w:val="28"/>
              </w:rPr>
              <w:t>9</w:t>
            </w:r>
            <w:r w:rsidRPr="009558C0">
              <w:rPr>
                <w:rFonts w:ascii="仿宋_GB2312" w:eastAsia="仿宋_GB2312" w:hint="eastAsia"/>
                <w:sz w:val="28"/>
                <w:szCs w:val="28"/>
              </w:rPr>
              <w:t xml:space="preserve">日印发  </w:t>
            </w:r>
          </w:p>
        </w:tc>
      </w:tr>
    </w:tbl>
    <w:p w:rsidR="002105E9" w:rsidRPr="009558C0" w:rsidRDefault="002105E9" w:rsidP="002105E9">
      <w:pPr>
        <w:spacing w:line="40" w:lineRule="exact"/>
        <w:jc w:val="left"/>
        <w:rPr>
          <w:rFonts w:ascii="仿宋_GB2312" w:eastAsia="仿宋_GB2312" w:hAnsi="仿宋"/>
          <w:sz w:val="32"/>
          <w:szCs w:val="32"/>
        </w:rPr>
      </w:pPr>
    </w:p>
    <w:sectPr w:rsidR="002105E9" w:rsidRPr="009558C0" w:rsidSect="002105E9">
      <w:footerReference w:type="even" r:id="rId11"/>
      <w:footerReference w:type="default" r:id="rId12"/>
      <w:pgSz w:w="11906" w:h="16838"/>
      <w:pgMar w:top="1701" w:right="2041" w:bottom="1701" w:left="2041" w:header="851" w:footer="992" w:gutter="0"/>
      <w:pgNumType w:fmt="numberInDash"/>
      <w:cols w:space="425"/>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3FB8" w:rsidRDefault="00483FB8" w:rsidP="00950343">
      <w:r>
        <w:separator/>
      </w:r>
    </w:p>
  </w:endnote>
  <w:endnote w:type="continuationSeparator" w:id="0">
    <w:p w:rsidR="00483FB8" w:rsidRDefault="00483FB8" w:rsidP="00950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4059096"/>
      <w:docPartObj>
        <w:docPartGallery w:val="Page Numbers (Bottom of Page)"/>
        <w:docPartUnique/>
      </w:docPartObj>
    </w:sdtPr>
    <w:sdtEndPr>
      <w:rPr>
        <w:rFonts w:asciiTheme="minorEastAsia" w:hAnsiTheme="minorEastAsia"/>
        <w:sz w:val="28"/>
        <w:szCs w:val="28"/>
      </w:rPr>
    </w:sdtEndPr>
    <w:sdtContent>
      <w:p w:rsidR="00630AF1" w:rsidRPr="00630AF1" w:rsidRDefault="00630AF1">
        <w:pPr>
          <w:pStyle w:val="a5"/>
          <w:rPr>
            <w:rFonts w:asciiTheme="minorEastAsia" w:hAnsiTheme="minorEastAsia"/>
            <w:sz w:val="28"/>
            <w:szCs w:val="28"/>
          </w:rPr>
        </w:pPr>
        <w:r w:rsidRPr="00630AF1">
          <w:rPr>
            <w:rFonts w:asciiTheme="minorEastAsia" w:hAnsiTheme="minorEastAsia"/>
            <w:sz w:val="28"/>
            <w:szCs w:val="28"/>
          </w:rPr>
          <w:fldChar w:fldCharType="begin"/>
        </w:r>
        <w:r w:rsidRPr="00630AF1">
          <w:rPr>
            <w:rFonts w:asciiTheme="minorEastAsia" w:hAnsiTheme="minorEastAsia"/>
            <w:sz w:val="28"/>
            <w:szCs w:val="28"/>
          </w:rPr>
          <w:instrText>PAGE   \* MERGEFORMAT</w:instrText>
        </w:r>
        <w:r w:rsidRPr="00630AF1">
          <w:rPr>
            <w:rFonts w:asciiTheme="minorEastAsia" w:hAnsiTheme="minorEastAsia"/>
            <w:sz w:val="28"/>
            <w:szCs w:val="28"/>
          </w:rPr>
          <w:fldChar w:fldCharType="separate"/>
        </w:r>
        <w:r w:rsidR="009558C0" w:rsidRPr="009558C0">
          <w:rPr>
            <w:rFonts w:asciiTheme="minorEastAsia" w:hAnsiTheme="minorEastAsia"/>
            <w:noProof/>
            <w:sz w:val="28"/>
            <w:szCs w:val="28"/>
            <w:lang w:val="zh-CN"/>
          </w:rPr>
          <w:t>18</w:t>
        </w:r>
        <w:r w:rsidRPr="00630AF1">
          <w:rPr>
            <w:rFonts w:asciiTheme="minorEastAsia" w:hAnsiTheme="minorEastAsia"/>
            <w:sz w:val="28"/>
            <w:szCs w:val="28"/>
          </w:rPr>
          <w:fldChar w:fldCharType="end"/>
        </w:r>
      </w:p>
    </w:sdtContent>
  </w:sdt>
  <w:p w:rsidR="00630AF1" w:rsidRDefault="00630AF1">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2798582"/>
      <w:docPartObj>
        <w:docPartGallery w:val="Page Numbers (Bottom of Page)"/>
        <w:docPartUnique/>
      </w:docPartObj>
    </w:sdtPr>
    <w:sdtEndPr>
      <w:rPr>
        <w:rFonts w:asciiTheme="minorEastAsia" w:hAnsiTheme="minorEastAsia"/>
        <w:sz w:val="28"/>
        <w:szCs w:val="28"/>
      </w:rPr>
    </w:sdtEndPr>
    <w:sdtContent>
      <w:p w:rsidR="00630AF1" w:rsidRPr="00630AF1" w:rsidRDefault="00630AF1">
        <w:pPr>
          <w:pStyle w:val="a5"/>
          <w:jc w:val="right"/>
          <w:rPr>
            <w:rFonts w:asciiTheme="minorEastAsia" w:hAnsiTheme="minorEastAsia"/>
            <w:sz w:val="28"/>
            <w:szCs w:val="28"/>
          </w:rPr>
        </w:pPr>
        <w:r w:rsidRPr="00630AF1">
          <w:rPr>
            <w:rFonts w:asciiTheme="minorEastAsia" w:hAnsiTheme="minorEastAsia"/>
            <w:sz w:val="28"/>
            <w:szCs w:val="28"/>
          </w:rPr>
          <w:fldChar w:fldCharType="begin"/>
        </w:r>
        <w:r w:rsidRPr="00630AF1">
          <w:rPr>
            <w:rFonts w:asciiTheme="minorEastAsia" w:hAnsiTheme="minorEastAsia"/>
            <w:sz w:val="28"/>
            <w:szCs w:val="28"/>
          </w:rPr>
          <w:instrText>PAGE   \* MERGEFORMAT</w:instrText>
        </w:r>
        <w:r w:rsidRPr="00630AF1">
          <w:rPr>
            <w:rFonts w:asciiTheme="minorEastAsia" w:hAnsiTheme="minorEastAsia"/>
            <w:sz w:val="28"/>
            <w:szCs w:val="28"/>
          </w:rPr>
          <w:fldChar w:fldCharType="separate"/>
        </w:r>
        <w:r w:rsidR="009558C0" w:rsidRPr="009558C0">
          <w:rPr>
            <w:rFonts w:asciiTheme="minorEastAsia" w:hAnsiTheme="minorEastAsia"/>
            <w:noProof/>
            <w:sz w:val="28"/>
            <w:szCs w:val="28"/>
            <w:lang w:val="zh-CN"/>
          </w:rPr>
          <w:t>-</w:t>
        </w:r>
        <w:r w:rsidR="009558C0">
          <w:rPr>
            <w:rFonts w:asciiTheme="minorEastAsia" w:hAnsiTheme="minorEastAsia"/>
            <w:noProof/>
            <w:sz w:val="28"/>
            <w:szCs w:val="28"/>
          </w:rPr>
          <w:t xml:space="preserve"> 3 -</w:t>
        </w:r>
        <w:r w:rsidRPr="00630AF1">
          <w:rPr>
            <w:rFonts w:asciiTheme="minorEastAsia" w:hAnsiTheme="minorEastAsia"/>
            <w:sz w:val="28"/>
            <w:szCs w:val="28"/>
          </w:rPr>
          <w:fldChar w:fldCharType="end"/>
        </w:r>
      </w:p>
    </w:sdtContent>
  </w:sdt>
  <w:p w:rsidR="00630AF1" w:rsidRDefault="00630AF1">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EastAsia" w:hAnsiTheme="minorEastAsia"/>
        <w:sz w:val="28"/>
        <w:szCs w:val="28"/>
      </w:rPr>
      <w:id w:val="1849281213"/>
      <w:docPartObj>
        <w:docPartGallery w:val="Page Numbers (Bottom of Page)"/>
        <w:docPartUnique/>
      </w:docPartObj>
    </w:sdtPr>
    <w:sdtContent>
      <w:p w:rsidR="00630AF1" w:rsidRPr="00630AF1" w:rsidRDefault="00630AF1">
        <w:pPr>
          <w:pStyle w:val="a5"/>
          <w:rPr>
            <w:rFonts w:asciiTheme="minorEastAsia" w:hAnsiTheme="minorEastAsia"/>
            <w:sz w:val="28"/>
            <w:szCs w:val="28"/>
          </w:rPr>
        </w:pPr>
        <w:r w:rsidRPr="00630AF1">
          <w:rPr>
            <w:rFonts w:asciiTheme="minorEastAsia" w:hAnsiTheme="minorEastAsia"/>
            <w:sz w:val="28"/>
            <w:szCs w:val="28"/>
          </w:rPr>
          <w:fldChar w:fldCharType="begin"/>
        </w:r>
        <w:r w:rsidRPr="00630AF1">
          <w:rPr>
            <w:rFonts w:asciiTheme="minorEastAsia" w:hAnsiTheme="minorEastAsia"/>
            <w:sz w:val="28"/>
            <w:szCs w:val="28"/>
          </w:rPr>
          <w:instrText>PAGE   \* MERGEFORMAT</w:instrText>
        </w:r>
        <w:r w:rsidRPr="00630AF1">
          <w:rPr>
            <w:rFonts w:asciiTheme="minorEastAsia" w:hAnsiTheme="minorEastAsia"/>
            <w:sz w:val="28"/>
            <w:szCs w:val="28"/>
          </w:rPr>
          <w:fldChar w:fldCharType="separate"/>
        </w:r>
        <w:r w:rsidR="009558C0" w:rsidRPr="009558C0">
          <w:rPr>
            <w:rFonts w:asciiTheme="minorEastAsia" w:hAnsiTheme="minorEastAsia"/>
            <w:noProof/>
            <w:sz w:val="28"/>
            <w:szCs w:val="28"/>
            <w:lang w:val="zh-CN"/>
          </w:rPr>
          <w:t>-</w:t>
        </w:r>
        <w:r w:rsidR="009558C0">
          <w:rPr>
            <w:rFonts w:asciiTheme="minorEastAsia" w:hAnsiTheme="minorEastAsia"/>
            <w:noProof/>
            <w:sz w:val="28"/>
            <w:szCs w:val="28"/>
          </w:rPr>
          <w:t xml:space="preserve"> 22 -</w:t>
        </w:r>
        <w:r w:rsidRPr="00630AF1">
          <w:rPr>
            <w:rFonts w:asciiTheme="minorEastAsia" w:hAnsiTheme="minorEastAsia"/>
            <w:sz w:val="28"/>
            <w:szCs w:val="28"/>
          </w:rPr>
          <w:fldChar w:fldCharType="end"/>
        </w:r>
      </w:p>
    </w:sdtContent>
  </w:sdt>
  <w:p w:rsidR="004708AE" w:rsidRDefault="004708AE">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EastAsia" w:hAnsiTheme="minorEastAsia"/>
        <w:sz w:val="28"/>
        <w:szCs w:val="28"/>
      </w:rPr>
      <w:id w:val="897331747"/>
      <w:docPartObj>
        <w:docPartGallery w:val="Page Numbers (Bottom of Page)"/>
        <w:docPartUnique/>
      </w:docPartObj>
    </w:sdtPr>
    <w:sdtContent>
      <w:p w:rsidR="00630AF1" w:rsidRPr="00630AF1" w:rsidRDefault="00630AF1">
        <w:pPr>
          <w:pStyle w:val="a5"/>
          <w:jc w:val="right"/>
          <w:rPr>
            <w:rFonts w:asciiTheme="minorEastAsia" w:hAnsiTheme="minorEastAsia"/>
            <w:sz w:val="28"/>
            <w:szCs w:val="28"/>
          </w:rPr>
        </w:pPr>
        <w:r w:rsidRPr="00630AF1">
          <w:rPr>
            <w:rFonts w:asciiTheme="minorEastAsia" w:hAnsiTheme="minorEastAsia"/>
            <w:sz w:val="28"/>
            <w:szCs w:val="28"/>
          </w:rPr>
          <w:fldChar w:fldCharType="begin"/>
        </w:r>
        <w:r w:rsidRPr="00630AF1">
          <w:rPr>
            <w:rFonts w:asciiTheme="minorEastAsia" w:hAnsiTheme="minorEastAsia"/>
            <w:sz w:val="28"/>
            <w:szCs w:val="28"/>
          </w:rPr>
          <w:instrText>PAGE   \* MERGEFORMAT</w:instrText>
        </w:r>
        <w:r w:rsidRPr="00630AF1">
          <w:rPr>
            <w:rFonts w:asciiTheme="minorEastAsia" w:hAnsiTheme="minorEastAsia"/>
            <w:sz w:val="28"/>
            <w:szCs w:val="28"/>
          </w:rPr>
          <w:fldChar w:fldCharType="separate"/>
        </w:r>
        <w:r w:rsidR="009558C0" w:rsidRPr="009558C0">
          <w:rPr>
            <w:rFonts w:asciiTheme="minorEastAsia" w:hAnsiTheme="minorEastAsia"/>
            <w:noProof/>
            <w:sz w:val="28"/>
            <w:szCs w:val="28"/>
            <w:lang w:val="zh-CN"/>
          </w:rPr>
          <w:t>-</w:t>
        </w:r>
        <w:r w:rsidR="009558C0">
          <w:rPr>
            <w:rFonts w:asciiTheme="minorEastAsia" w:hAnsiTheme="minorEastAsia"/>
            <w:noProof/>
            <w:sz w:val="28"/>
            <w:szCs w:val="28"/>
          </w:rPr>
          <w:t xml:space="preserve"> 21 -</w:t>
        </w:r>
        <w:r w:rsidRPr="00630AF1">
          <w:rPr>
            <w:rFonts w:asciiTheme="minorEastAsia" w:hAnsiTheme="minorEastAsia"/>
            <w:sz w:val="28"/>
            <w:szCs w:val="28"/>
          </w:rPr>
          <w:fldChar w:fldCharType="end"/>
        </w:r>
      </w:p>
    </w:sdtContent>
  </w:sdt>
  <w:p w:rsidR="004708AE" w:rsidRDefault="004708A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3FB8" w:rsidRDefault="00483FB8" w:rsidP="00950343">
      <w:r>
        <w:separator/>
      </w:r>
    </w:p>
  </w:footnote>
  <w:footnote w:type="continuationSeparator" w:id="0">
    <w:p w:rsidR="00483FB8" w:rsidRDefault="00483FB8" w:rsidP="0095034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E5C628"/>
    <w:multiLevelType w:val="singleLevel"/>
    <w:tmpl w:val="77E5C628"/>
    <w:lvl w:ilvl="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60D6"/>
    <w:rsid w:val="000008ED"/>
    <w:rsid w:val="00004C22"/>
    <w:rsid w:val="00006F01"/>
    <w:rsid w:val="0001176C"/>
    <w:rsid w:val="00032D05"/>
    <w:rsid w:val="0005434D"/>
    <w:rsid w:val="000604D8"/>
    <w:rsid w:val="00064E48"/>
    <w:rsid w:val="00075724"/>
    <w:rsid w:val="00083B92"/>
    <w:rsid w:val="000A008E"/>
    <w:rsid w:val="000A480A"/>
    <w:rsid w:val="000B5ECD"/>
    <w:rsid w:val="000F755A"/>
    <w:rsid w:val="001117BC"/>
    <w:rsid w:val="00116291"/>
    <w:rsid w:val="00117ED9"/>
    <w:rsid w:val="00121AC3"/>
    <w:rsid w:val="00137BAD"/>
    <w:rsid w:val="001461D2"/>
    <w:rsid w:val="00157FA3"/>
    <w:rsid w:val="00172726"/>
    <w:rsid w:val="00181779"/>
    <w:rsid w:val="0018735A"/>
    <w:rsid w:val="00196847"/>
    <w:rsid w:val="001A3771"/>
    <w:rsid w:val="001A6C48"/>
    <w:rsid w:val="001B5252"/>
    <w:rsid w:val="001B67CA"/>
    <w:rsid w:val="001C32BA"/>
    <w:rsid w:val="001C5B69"/>
    <w:rsid w:val="001D5DB3"/>
    <w:rsid w:val="001F589B"/>
    <w:rsid w:val="0020034A"/>
    <w:rsid w:val="002105E9"/>
    <w:rsid w:val="0022315E"/>
    <w:rsid w:val="00260FBF"/>
    <w:rsid w:val="002661A0"/>
    <w:rsid w:val="0027281D"/>
    <w:rsid w:val="00287E3F"/>
    <w:rsid w:val="002B0E66"/>
    <w:rsid w:val="002B1A8F"/>
    <w:rsid w:val="002B6389"/>
    <w:rsid w:val="002C28B7"/>
    <w:rsid w:val="002C5795"/>
    <w:rsid w:val="002D3187"/>
    <w:rsid w:val="002F5AC8"/>
    <w:rsid w:val="00301C64"/>
    <w:rsid w:val="00311887"/>
    <w:rsid w:val="003135B3"/>
    <w:rsid w:val="00317582"/>
    <w:rsid w:val="00342ACF"/>
    <w:rsid w:val="003555D0"/>
    <w:rsid w:val="00383C35"/>
    <w:rsid w:val="00392CD7"/>
    <w:rsid w:val="003B1965"/>
    <w:rsid w:val="003B5062"/>
    <w:rsid w:val="003B7A90"/>
    <w:rsid w:val="003C352B"/>
    <w:rsid w:val="003E5803"/>
    <w:rsid w:val="004158E1"/>
    <w:rsid w:val="004174D6"/>
    <w:rsid w:val="00420863"/>
    <w:rsid w:val="004241DE"/>
    <w:rsid w:val="004449D5"/>
    <w:rsid w:val="004509CC"/>
    <w:rsid w:val="00452784"/>
    <w:rsid w:val="0045316F"/>
    <w:rsid w:val="004542C9"/>
    <w:rsid w:val="00461E28"/>
    <w:rsid w:val="004708AE"/>
    <w:rsid w:val="00483FB8"/>
    <w:rsid w:val="00486F89"/>
    <w:rsid w:val="00490923"/>
    <w:rsid w:val="0049295D"/>
    <w:rsid w:val="004B1B51"/>
    <w:rsid w:val="004E406F"/>
    <w:rsid w:val="00526902"/>
    <w:rsid w:val="00544BBE"/>
    <w:rsid w:val="005508E8"/>
    <w:rsid w:val="00554A4D"/>
    <w:rsid w:val="00555E58"/>
    <w:rsid w:val="005570EC"/>
    <w:rsid w:val="00560080"/>
    <w:rsid w:val="00562380"/>
    <w:rsid w:val="00576712"/>
    <w:rsid w:val="00577B33"/>
    <w:rsid w:val="005B078E"/>
    <w:rsid w:val="005C703F"/>
    <w:rsid w:val="005E00F1"/>
    <w:rsid w:val="005E4377"/>
    <w:rsid w:val="005E53E9"/>
    <w:rsid w:val="00627E7A"/>
    <w:rsid w:val="00630AF1"/>
    <w:rsid w:val="006418E8"/>
    <w:rsid w:val="006504E2"/>
    <w:rsid w:val="00653856"/>
    <w:rsid w:val="0066233C"/>
    <w:rsid w:val="0067561C"/>
    <w:rsid w:val="00682865"/>
    <w:rsid w:val="00682DC0"/>
    <w:rsid w:val="00694F3D"/>
    <w:rsid w:val="006B7D10"/>
    <w:rsid w:val="006C3F19"/>
    <w:rsid w:val="006E2BA2"/>
    <w:rsid w:val="00700460"/>
    <w:rsid w:val="007110FE"/>
    <w:rsid w:val="0072084D"/>
    <w:rsid w:val="00720C3A"/>
    <w:rsid w:val="00722CDA"/>
    <w:rsid w:val="00723C38"/>
    <w:rsid w:val="00723CDF"/>
    <w:rsid w:val="00736D20"/>
    <w:rsid w:val="0077578B"/>
    <w:rsid w:val="007801C9"/>
    <w:rsid w:val="00786A69"/>
    <w:rsid w:val="007A389D"/>
    <w:rsid w:val="007A7164"/>
    <w:rsid w:val="007B013F"/>
    <w:rsid w:val="007D6D9D"/>
    <w:rsid w:val="007E21CA"/>
    <w:rsid w:val="007F3EA9"/>
    <w:rsid w:val="00800F36"/>
    <w:rsid w:val="00811808"/>
    <w:rsid w:val="008120B3"/>
    <w:rsid w:val="00827A97"/>
    <w:rsid w:val="008436E5"/>
    <w:rsid w:val="00847D23"/>
    <w:rsid w:val="00850948"/>
    <w:rsid w:val="00862E5E"/>
    <w:rsid w:val="00895D2D"/>
    <w:rsid w:val="008C1705"/>
    <w:rsid w:val="008C734E"/>
    <w:rsid w:val="008E188A"/>
    <w:rsid w:val="008F5AB2"/>
    <w:rsid w:val="00903556"/>
    <w:rsid w:val="009421A7"/>
    <w:rsid w:val="00950343"/>
    <w:rsid w:val="00951CAC"/>
    <w:rsid w:val="009558C0"/>
    <w:rsid w:val="00967066"/>
    <w:rsid w:val="00974107"/>
    <w:rsid w:val="0098165E"/>
    <w:rsid w:val="009B2044"/>
    <w:rsid w:val="009C00B3"/>
    <w:rsid w:val="009D2A19"/>
    <w:rsid w:val="009D45D3"/>
    <w:rsid w:val="009E5160"/>
    <w:rsid w:val="009F23A8"/>
    <w:rsid w:val="009F761B"/>
    <w:rsid w:val="00A30302"/>
    <w:rsid w:val="00A46998"/>
    <w:rsid w:val="00A5198A"/>
    <w:rsid w:val="00A966C8"/>
    <w:rsid w:val="00A96A57"/>
    <w:rsid w:val="00AB5686"/>
    <w:rsid w:val="00AB627C"/>
    <w:rsid w:val="00AC6EF5"/>
    <w:rsid w:val="00AD6CEF"/>
    <w:rsid w:val="00AE0FD1"/>
    <w:rsid w:val="00AF45C4"/>
    <w:rsid w:val="00AF597D"/>
    <w:rsid w:val="00B01C10"/>
    <w:rsid w:val="00B15157"/>
    <w:rsid w:val="00B32B2A"/>
    <w:rsid w:val="00B67037"/>
    <w:rsid w:val="00BC125A"/>
    <w:rsid w:val="00BC1E1A"/>
    <w:rsid w:val="00BC390C"/>
    <w:rsid w:val="00BC3C36"/>
    <w:rsid w:val="00BC60D6"/>
    <w:rsid w:val="00BD2F52"/>
    <w:rsid w:val="00BE66B1"/>
    <w:rsid w:val="00BF1E65"/>
    <w:rsid w:val="00C02604"/>
    <w:rsid w:val="00C02C5A"/>
    <w:rsid w:val="00C0512E"/>
    <w:rsid w:val="00C052D8"/>
    <w:rsid w:val="00C21172"/>
    <w:rsid w:val="00C213B3"/>
    <w:rsid w:val="00C40CEB"/>
    <w:rsid w:val="00C54CEB"/>
    <w:rsid w:val="00C55ED6"/>
    <w:rsid w:val="00C76A68"/>
    <w:rsid w:val="00C80276"/>
    <w:rsid w:val="00C908BC"/>
    <w:rsid w:val="00CA0DDC"/>
    <w:rsid w:val="00CC40B1"/>
    <w:rsid w:val="00CC7E3F"/>
    <w:rsid w:val="00CD0E60"/>
    <w:rsid w:val="00CD204F"/>
    <w:rsid w:val="00CE3349"/>
    <w:rsid w:val="00CF2451"/>
    <w:rsid w:val="00CF3112"/>
    <w:rsid w:val="00D04267"/>
    <w:rsid w:val="00D33A52"/>
    <w:rsid w:val="00D40303"/>
    <w:rsid w:val="00DC6B3F"/>
    <w:rsid w:val="00DD0FFE"/>
    <w:rsid w:val="00DE1555"/>
    <w:rsid w:val="00E04D35"/>
    <w:rsid w:val="00E0602E"/>
    <w:rsid w:val="00E1647F"/>
    <w:rsid w:val="00E2407D"/>
    <w:rsid w:val="00E36FB5"/>
    <w:rsid w:val="00E401E2"/>
    <w:rsid w:val="00E90A09"/>
    <w:rsid w:val="00E9450D"/>
    <w:rsid w:val="00EC57A1"/>
    <w:rsid w:val="00EC771D"/>
    <w:rsid w:val="00ED0CDB"/>
    <w:rsid w:val="00F036A9"/>
    <w:rsid w:val="00F1095F"/>
    <w:rsid w:val="00F44783"/>
    <w:rsid w:val="00F4679A"/>
    <w:rsid w:val="00F560F4"/>
    <w:rsid w:val="00F7390C"/>
    <w:rsid w:val="00F81903"/>
    <w:rsid w:val="00F840FB"/>
    <w:rsid w:val="00F84C9A"/>
    <w:rsid w:val="00F84DD4"/>
    <w:rsid w:val="00F9232C"/>
    <w:rsid w:val="00F95634"/>
    <w:rsid w:val="00FB20A1"/>
    <w:rsid w:val="00FC70B9"/>
    <w:rsid w:val="00FF4AFB"/>
    <w:rsid w:val="00FF53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720C3A"/>
    <w:pPr>
      <w:keepNext/>
      <w:keepLines/>
      <w:spacing w:before="340" w:after="330" w:line="578" w:lineRule="auto"/>
      <w:outlineLvl w:val="0"/>
    </w:pPr>
    <w:rPr>
      <w:b/>
      <w:bCs/>
      <w:kern w:val="44"/>
      <w:sz w:val="44"/>
      <w:szCs w:val="44"/>
    </w:rPr>
  </w:style>
  <w:style w:type="paragraph" w:styleId="2">
    <w:name w:val="heading 2"/>
    <w:basedOn w:val="a"/>
    <w:next w:val="a"/>
    <w:link w:val="2Char"/>
    <w:uiPriority w:val="9"/>
    <w:qFormat/>
    <w:rsid w:val="001D5DB3"/>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rsid w:val="009421A7"/>
    <w:pPr>
      <w:ind w:leftChars="2500" w:left="100"/>
    </w:pPr>
  </w:style>
  <w:style w:type="character" w:customStyle="1" w:styleId="Char">
    <w:name w:val="日期 Char"/>
    <w:basedOn w:val="a0"/>
    <w:link w:val="a3"/>
    <w:uiPriority w:val="99"/>
    <w:semiHidden/>
    <w:rsid w:val="009421A7"/>
  </w:style>
  <w:style w:type="paragraph" w:styleId="a4">
    <w:name w:val="header"/>
    <w:basedOn w:val="a"/>
    <w:link w:val="Char0"/>
    <w:unhideWhenUsed/>
    <w:rsid w:val="00950343"/>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950343"/>
    <w:rPr>
      <w:sz w:val="18"/>
      <w:szCs w:val="18"/>
    </w:rPr>
  </w:style>
  <w:style w:type="paragraph" w:styleId="a5">
    <w:name w:val="footer"/>
    <w:basedOn w:val="a"/>
    <w:link w:val="Char1"/>
    <w:uiPriority w:val="99"/>
    <w:unhideWhenUsed/>
    <w:qFormat/>
    <w:rsid w:val="00950343"/>
    <w:pPr>
      <w:tabs>
        <w:tab w:val="center" w:pos="4153"/>
        <w:tab w:val="right" w:pos="8306"/>
      </w:tabs>
      <w:snapToGrid w:val="0"/>
      <w:jc w:val="left"/>
    </w:pPr>
    <w:rPr>
      <w:sz w:val="18"/>
      <w:szCs w:val="18"/>
    </w:rPr>
  </w:style>
  <w:style w:type="character" w:customStyle="1" w:styleId="Char1">
    <w:name w:val="页脚 Char"/>
    <w:basedOn w:val="a0"/>
    <w:link w:val="a5"/>
    <w:uiPriority w:val="99"/>
    <w:qFormat/>
    <w:rsid w:val="00950343"/>
    <w:rPr>
      <w:sz w:val="18"/>
      <w:szCs w:val="18"/>
    </w:rPr>
  </w:style>
  <w:style w:type="table" w:styleId="a6">
    <w:name w:val="Table Grid"/>
    <w:basedOn w:val="a1"/>
    <w:uiPriority w:val="59"/>
    <w:qFormat/>
    <w:rsid w:val="00137BAD"/>
    <w:rPr>
      <w:rFonts w:eastAsia="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Char2"/>
    <w:uiPriority w:val="99"/>
    <w:semiHidden/>
    <w:unhideWhenUsed/>
    <w:rsid w:val="009C00B3"/>
    <w:rPr>
      <w:sz w:val="18"/>
      <w:szCs w:val="18"/>
    </w:rPr>
  </w:style>
  <w:style w:type="character" w:customStyle="1" w:styleId="Char2">
    <w:name w:val="批注框文本 Char"/>
    <w:basedOn w:val="a0"/>
    <w:link w:val="a7"/>
    <w:uiPriority w:val="99"/>
    <w:semiHidden/>
    <w:rsid w:val="009C00B3"/>
    <w:rPr>
      <w:sz w:val="18"/>
      <w:szCs w:val="18"/>
    </w:rPr>
  </w:style>
  <w:style w:type="character" w:customStyle="1" w:styleId="2Char">
    <w:name w:val="标题 2 Char"/>
    <w:basedOn w:val="a0"/>
    <w:link w:val="2"/>
    <w:uiPriority w:val="9"/>
    <w:qFormat/>
    <w:rsid w:val="001D5DB3"/>
    <w:rPr>
      <w:rFonts w:ascii="宋体" w:eastAsia="宋体" w:hAnsi="宋体" w:cs="宋体"/>
      <w:b/>
      <w:bCs/>
      <w:kern w:val="0"/>
      <w:sz w:val="36"/>
      <w:szCs w:val="36"/>
    </w:rPr>
  </w:style>
  <w:style w:type="paragraph" w:customStyle="1" w:styleId="A8">
    <w:name w:val="正文 A"/>
    <w:qFormat/>
    <w:rsid w:val="001D5DB3"/>
    <w:pPr>
      <w:widowControl w:val="0"/>
      <w:jc w:val="both"/>
    </w:pPr>
    <w:rPr>
      <w:rFonts w:ascii="Arial Unicode MS" w:eastAsia="Arial Unicode MS" w:hAnsi="Arial Unicode MS" w:cs="Arial Unicode MS" w:hint="eastAsia"/>
      <w:color w:val="000000"/>
      <w:szCs w:val="21"/>
      <w:u w:color="000000"/>
    </w:rPr>
  </w:style>
  <w:style w:type="character" w:customStyle="1" w:styleId="a9">
    <w:name w:val="无"/>
    <w:qFormat/>
    <w:rsid w:val="001D5DB3"/>
  </w:style>
  <w:style w:type="character" w:customStyle="1" w:styleId="Hyperlink0">
    <w:name w:val="Hyperlink.0"/>
    <w:basedOn w:val="a9"/>
    <w:rsid w:val="001D5DB3"/>
    <w:rPr>
      <w:rFonts w:ascii="宋体" w:eastAsia="宋体" w:hAnsi="宋体" w:cs="宋体"/>
      <w:color w:val="000000"/>
      <w:kern w:val="0"/>
      <w:sz w:val="24"/>
      <w:szCs w:val="24"/>
      <w:u w:val="single" w:color="000000"/>
      <w:lang w:val="en-US"/>
    </w:rPr>
  </w:style>
  <w:style w:type="character" w:styleId="aa">
    <w:name w:val="Hyperlink"/>
    <w:basedOn w:val="a0"/>
    <w:uiPriority w:val="99"/>
    <w:unhideWhenUsed/>
    <w:rsid w:val="001D5DB3"/>
    <w:rPr>
      <w:color w:val="0000FF" w:themeColor="hyperlink"/>
      <w:u w:val="single"/>
    </w:rPr>
  </w:style>
  <w:style w:type="table" w:customStyle="1" w:styleId="TableNormal">
    <w:name w:val="Table Normal"/>
    <w:qFormat/>
    <w:rsid w:val="00ED0CDB"/>
    <w:rPr>
      <w:rFonts w:ascii="Times New Roman" w:hAnsi="Times New Roman" w:cs="Times New Roman"/>
      <w:kern w:val="0"/>
      <w:sz w:val="20"/>
      <w:szCs w:val="20"/>
    </w:rPr>
    <w:tblPr>
      <w:tblCellMar>
        <w:top w:w="0" w:type="dxa"/>
        <w:left w:w="0" w:type="dxa"/>
        <w:bottom w:w="0" w:type="dxa"/>
        <w:right w:w="0" w:type="dxa"/>
      </w:tblCellMar>
    </w:tblPr>
  </w:style>
  <w:style w:type="character" w:customStyle="1" w:styleId="1Char">
    <w:name w:val="标题 1 Char"/>
    <w:basedOn w:val="a0"/>
    <w:link w:val="1"/>
    <w:uiPriority w:val="9"/>
    <w:rsid w:val="00720C3A"/>
    <w:rPr>
      <w:b/>
      <w:bCs/>
      <w:kern w:val="44"/>
      <w:sz w:val="44"/>
      <w:szCs w:val="44"/>
    </w:rPr>
  </w:style>
  <w:style w:type="character" w:customStyle="1" w:styleId="Char3">
    <w:name w:val="纯文本 Char"/>
    <w:basedOn w:val="a0"/>
    <w:link w:val="ab"/>
    <w:rsid w:val="0001176C"/>
    <w:rPr>
      <w:rFonts w:ascii="宋体" w:hAnsi="Courier New" w:cs="Courier New"/>
      <w:szCs w:val="21"/>
    </w:rPr>
  </w:style>
  <w:style w:type="paragraph" w:styleId="ab">
    <w:name w:val="Plain Text"/>
    <w:basedOn w:val="a"/>
    <w:link w:val="Char3"/>
    <w:rsid w:val="0001176C"/>
    <w:rPr>
      <w:rFonts w:ascii="宋体" w:hAnsi="Courier New" w:cs="Courier New"/>
      <w:szCs w:val="21"/>
    </w:rPr>
  </w:style>
  <w:style w:type="character" w:customStyle="1" w:styleId="Char10">
    <w:name w:val="纯文本 Char1"/>
    <w:basedOn w:val="a0"/>
    <w:uiPriority w:val="99"/>
    <w:semiHidden/>
    <w:rsid w:val="0001176C"/>
    <w:rPr>
      <w:rFonts w:ascii="宋体" w:eastAsia="宋体" w:hAnsi="Courier New" w:cs="Courier New"/>
      <w:szCs w:val="21"/>
    </w:rPr>
  </w:style>
  <w:style w:type="character" w:customStyle="1" w:styleId="Heading21">
    <w:name w:val="Heading #2|1_"/>
    <w:basedOn w:val="a0"/>
    <w:link w:val="Heading210"/>
    <w:qFormat/>
    <w:rsid w:val="00C02604"/>
    <w:rPr>
      <w:rFonts w:ascii="宋体" w:eastAsia="宋体" w:hAnsi="宋体" w:cs="宋体"/>
      <w:sz w:val="44"/>
      <w:szCs w:val="44"/>
      <w:lang w:val="zh-TW" w:eastAsia="zh-TW" w:bidi="zh-TW"/>
    </w:rPr>
  </w:style>
  <w:style w:type="paragraph" w:customStyle="1" w:styleId="Heading210">
    <w:name w:val="Heading #2|1"/>
    <w:basedOn w:val="a"/>
    <w:link w:val="Heading21"/>
    <w:qFormat/>
    <w:rsid w:val="00C02604"/>
    <w:pPr>
      <w:spacing w:after="480" w:line="677" w:lineRule="exact"/>
      <w:jc w:val="center"/>
      <w:outlineLvl w:val="1"/>
    </w:pPr>
    <w:rPr>
      <w:rFonts w:ascii="宋体" w:eastAsia="宋体" w:hAnsi="宋体" w:cs="宋体"/>
      <w:sz w:val="44"/>
      <w:szCs w:val="44"/>
      <w:lang w:val="zh-TW" w:eastAsia="zh-TW" w:bidi="zh-TW"/>
    </w:rPr>
  </w:style>
  <w:style w:type="character" w:customStyle="1" w:styleId="Bodytext1">
    <w:name w:val="Body text|1_"/>
    <w:basedOn w:val="a0"/>
    <w:link w:val="Bodytext10"/>
    <w:rsid w:val="00C02604"/>
    <w:rPr>
      <w:rFonts w:ascii="宋体" w:eastAsia="宋体" w:hAnsi="宋体" w:cs="宋体"/>
      <w:sz w:val="30"/>
      <w:szCs w:val="30"/>
      <w:lang w:val="zh-TW" w:eastAsia="zh-TW" w:bidi="zh-TW"/>
    </w:rPr>
  </w:style>
  <w:style w:type="paragraph" w:customStyle="1" w:styleId="Bodytext10">
    <w:name w:val="Body text|1"/>
    <w:basedOn w:val="a"/>
    <w:link w:val="Bodytext1"/>
    <w:rsid w:val="00C02604"/>
    <w:pPr>
      <w:spacing w:line="360" w:lineRule="auto"/>
      <w:ind w:firstLine="400"/>
      <w:jc w:val="left"/>
    </w:pPr>
    <w:rPr>
      <w:rFonts w:ascii="宋体" w:eastAsia="宋体" w:hAnsi="宋体" w:cs="宋体"/>
      <w:sz w:val="30"/>
      <w:szCs w:val="30"/>
      <w:lang w:val="zh-TW" w:eastAsia="zh-TW" w:bidi="zh-TW"/>
    </w:rPr>
  </w:style>
  <w:style w:type="paragraph" w:customStyle="1" w:styleId="p0">
    <w:name w:val="p0"/>
    <w:basedOn w:val="a"/>
    <w:rsid w:val="00C02604"/>
    <w:pPr>
      <w:widowControl/>
      <w:spacing w:before="100" w:beforeAutospacing="1" w:after="100" w:afterAutospacing="1"/>
      <w:jc w:val="left"/>
    </w:pPr>
    <w:rPr>
      <w:rFonts w:ascii="宋体" w:eastAsia="宋体" w:hAnsi="宋体" w:cs="宋体"/>
      <w:kern w:val="0"/>
      <w:sz w:val="24"/>
      <w:szCs w:val="24"/>
    </w:rPr>
  </w:style>
  <w:style w:type="character" w:customStyle="1" w:styleId="ac">
    <w:name w:val="页脚 字符"/>
    <w:uiPriority w:val="99"/>
    <w:qFormat/>
    <w:rsid w:val="00C02604"/>
    <w:rPr>
      <w:kern w:val="2"/>
      <w:sz w:val="18"/>
      <w:szCs w:val="24"/>
    </w:rPr>
  </w:style>
  <w:style w:type="character" w:styleId="ad">
    <w:name w:val="page number"/>
    <w:rsid w:val="00C02604"/>
  </w:style>
  <w:style w:type="paragraph" w:styleId="ae">
    <w:name w:val="Normal (Web)"/>
    <w:basedOn w:val="a"/>
    <w:rsid w:val="00630AF1"/>
    <w:pPr>
      <w:spacing w:before="100" w:beforeAutospacing="1" w:after="100" w:afterAutospacing="1"/>
      <w:jc w:val="left"/>
    </w:pPr>
    <w:rPr>
      <w:rFonts w:ascii="Calibri" w:eastAsia="宋体" w:hAnsi="Calibri" w:cs="Times New Roman"/>
      <w:kern w:val="0"/>
      <w:sz w:val="24"/>
      <w:szCs w:val="24"/>
    </w:rPr>
  </w:style>
  <w:style w:type="character" w:styleId="af">
    <w:name w:val="Strong"/>
    <w:qFormat/>
    <w:rsid w:val="00630AF1"/>
    <w:rPr>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720C3A"/>
    <w:pPr>
      <w:keepNext/>
      <w:keepLines/>
      <w:spacing w:before="340" w:after="330" w:line="578" w:lineRule="auto"/>
      <w:outlineLvl w:val="0"/>
    </w:pPr>
    <w:rPr>
      <w:b/>
      <w:bCs/>
      <w:kern w:val="44"/>
      <w:sz w:val="44"/>
      <w:szCs w:val="44"/>
    </w:rPr>
  </w:style>
  <w:style w:type="paragraph" w:styleId="2">
    <w:name w:val="heading 2"/>
    <w:basedOn w:val="a"/>
    <w:next w:val="a"/>
    <w:link w:val="2Char"/>
    <w:uiPriority w:val="9"/>
    <w:qFormat/>
    <w:rsid w:val="001D5DB3"/>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rsid w:val="009421A7"/>
    <w:pPr>
      <w:ind w:leftChars="2500" w:left="100"/>
    </w:pPr>
  </w:style>
  <w:style w:type="character" w:customStyle="1" w:styleId="Char">
    <w:name w:val="日期 Char"/>
    <w:basedOn w:val="a0"/>
    <w:link w:val="a3"/>
    <w:uiPriority w:val="99"/>
    <w:semiHidden/>
    <w:rsid w:val="009421A7"/>
  </w:style>
  <w:style w:type="paragraph" w:styleId="a4">
    <w:name w:val="header"/>
    <w:basedOn w:val="a"/>
    <w:link w:val="Char0"/>
    <w:unhideWhenUsed/>
    <w:rsid w:val="00950343"/>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950343"/>
    <w:rPr>
      <w:sz w:val="18"/>
      <w:szCs w:val="18"/>
    </w:rPr>
  </w:style>
  <w:style w:type="paragraph" w:styleId="a5">
    <w:name w:val="footer"/>
    <w:basedOn w:val="a"/>
    <w:link w:val="Char1"/>
    <w:uiPriority w:val="99"/>
    <w:unhideWhenUsed/>
    <w:qFormat/>
    <w:rsid w:val="00950343"/>
    <w:pPr>
      <w:tabs>
        <w:tab w:val="center" w:pos="4153"/>
        <w:tab w:val="right" w:pos="8306"/>
      </w:tabs>
      <w:snapToGrid w:val="0"/>
      <w:jc w:val="left"/>
    </w:pPr>
    <w:rPr>
      <w:sz w:val="18"/>
      <w:szCs w:val="18"/>
    </w:rPr>
  </w:style>
  <w:style w:type="character" w:customStyle="1" w:styleId="Char1">
    <w:name w:val="页脚 Char"/>
    <w:basedOn w:val="a0"/>
    <w:link w:val="a5"/>
    <w:uiPriority w:val="99"/>
    <w:qFormat/>
    <w:rsid w:val="00950343"/>
    <w:rPr>
      <w:sz w:val="18"/>
      <w:szCs w:val="18"/>
    </w:rPr>
  </w:style>
  <w:style w:type="table" w:styleId="a6">
    <w:name w:val="Table Grid"/>
    <w:basedOn w:val="a1"/>
    <w:uiPriority w:val="59"/>
    <w:qFormat/>
    <w:rsid w:val="00137BAD"/>
    <w:rPr>
      <w:rFonts w:eastAsia="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Char2"/>
    <w:uiPriority w:val="99"/>
    <w:semiHidden/>
    <w:unhideWhenUsed/>
    <w:rsid w:val="009C00B3"/>
    <w:rPr>
      <w:sz w:val="18"/>
      <w:szCs w:val="18"/>
    </w:rPr>
  </w:style>
  <w:style w:type="character" w:customStyle="1" w:styleId="Char2">
    <w:name w:val="批注框文本 Char"/>
    <w:basedOn w:val="a0"/>
    <w:link w:val="a7"/>
    <w:uiPriority w:val="99"/>
    <w:semiHidden/>
    <w:rsid w:val="009C00B3"/>
    <w:rPr>
      <w:sz w:val="18"/>
      <w:szCs w:val="18"/>
    </w:rPr>
  </w:style>
  <w:style w:type="character" w:customStyle="1" w:styleId="2Char">
    <w:name w:val="标题 2 Char"/>
    <w:basedOn w:val="a0"/>
    <w:link w:val="2"/>
    <w:uiPriority w:val="9"/>
    <w:qFormat/>
    <w:rsid w:val="001D5DB3"/>
    <w:rPr>
      <w:rFonts w:ascii="宋体" w:eastAsia="宋体" w:hAnsi="宋体" w:cs="宋体"/>
      <w:b/>
      <w:bCs/>
      <w:kern w:val="0"/>
      <w:sz w:val="36"/>
      <w:szCs w:val="36"/>
    </w:rPr>
  </w:style>
  <w:style w:type="paragraph" w:customStyle="1" w:styleId="A8">
    <w:name w:val="正文 A"/>
    <w:qFormat/>
    <w:rsid w:val="001D5DB3"/>
    <w:pPr>
      <w:widowControl w:val="0"/>
      <w:jc w:val="both"/>
    </w:pPr>
    <w:rPr>
      <w:rFonts w:ascii="Arial Unicode MS" w:eastAsia="Arial Unicode MS" w:hAnsi="Arial Unicode MS" w:cs="Arial Unicode MS" w:hint="eastAsia"/>
      <w:color w:val="000000"/>
      <w:szCs w:val="21"/>
      <w:u w:color="000000"/>
    </w:rPr>
  </w:style>
  <w:style w:type="character" w:customStyle="1" w:styleId="a9">
    <w:name w:val="无"/>
    <w:qFormat/>
    <w:rsid w:val="001D5DB3"/>
  </w:style>
  <w:style w:type="character" w:customStyle="1" w:styleId="Hyperlink0">
    <w:name w:val="Hyperlink.0"/>
    <w:basedOn w:val="a9"/>
    <w:rsid w:val="001D5DB3"/>
    <w:rPr>
      <w:rFonts w:ascii="宋体" w:eastAsia="宋体" w:hAnsi="宋体" w:cs="宋体"/>
      <w:color w:val="000000"/>
      <w:kern w:val="0"/>
      <w:sz w:val="24"/>
      <w:szCs w:val="24"/>
      <w:u w:val="single" w:color="000000"/>
      <w:lang w:val="en-US"/>
    </w:rPr>
  </w:style>
  <w:style w:type="character" w:styleId="aa">
    <w:name w:val="Hyperlink"/>
    <w:basedOn w:val="a0"/>
    <w:uiPriority w:val="99"/>
    <w:unhideWhenUsed/>
    <w:rsid w:val="001D5DB3"/>
    <w:rPr>
      <w:color w:val="0000FF" w:themeColor="hyperlink"/>
      <w:u w:val="single"/>
    </w:rPr>
  </w:style>
  <w:style w:type="table" w:customStyle="1" w:styleId="TableNormal">
    <w:name w:val="Table Normal"/>
    <w:qFormat/>
    <w:rsid w:val="00ED0CDB"/>
    <w:rPr>
      <w:rFonts w:ascii="Times New Roman" w:hAnsi="Times New Roman" w:cs="Times New Roman"/>
      <w:kern w:val="0"/>
      <w:sz w:val="20"/>
      <w:szCs w:val="20"/>
    </w:rPr>
    <w:tblPr>
      <w:tblCellMar>
        <w:top w:w="0" w:type="dxa"/>
        <w:left w:w="0" w:type="dxa"/>
        <w:bottom w:w="0" w:type="dxa"/>
        <w:right w:w="0" w:type="dxa"/>
      </w:tblCellMar>
    </w:tblPr>
  </w:style>
  <w:style w:type="character" w:customStyle="1" w:styleId="1Char">
    <w:name w:val="标题 1 Char"/>
    <w:basedOn w:val="a0"/>
    <w:link w:val="1"/>
    <w:uiPriority w:val="9"/>
    <w:rsid w:val="00720C3A"/>
    <w:rPr>
      <w:b/>
      <w:bCs/>
      <w:kern w:val="44"/>
      <w:sz w:val="44"/>
      <w:szCs w:val="44"/>
    </w:rPr>
  </w:style>
  <w:style w:type="character" w:customStyle="1" w:styleId="Char3">
    <w:name w:val="纯文本 Char"/>
    <w:basedOn w:val="a0"/>
    <w:link w:val="ab"/>
    <w:rsid w:val="0001176C"/>
    <w:rPr>
      <w:rFonts w:ascii="宋体" w:hAnsi="Courier New" w:cs="Courier New"/>
      <w:szCs w:val="21"/>
    </w:rPr>
  </w:style>
  <w:style w:type="paragraph" w:styleId="ab">
    <w:name w:val="Plain Text"/>
    <w:basedOn w:val="a"/>
    <w:link w:val="Char3"/>
    <w:rsid w:val="0001176C"/>
    <w:rPr>
      <w:rFonts w:ascii="宋体" w:hAnsi="Courier New" w:cs="Courier New"/>
      <w:szCs w:val="21"/>
    </w:rPr>
  </w:style>
  <w:style w:type="character" w:customStyle="1" w:styleId="Char10">
    <w:name w:val="纯文本 Char1"/>
    <w:basedOn w:val="a0"/>
    <w:uiPriority w:val="99"/>
    <w:semiHidden/>
    <w:rsid w:val="0001176C"/>
    <w:rPr>
      <w:rFonts w:ascii="宋体" w:eastAsia="宋体" w:hAnsi="Courier New" w:cs="Courier New"/>
      <w:szCs w:val="21"/>
    </w:rPr>
  </w:style>
  <w:style w:type="character" w:customStyle="1" w:styleId="Heading21">
    <w:name w:val="Heading #2|1_"/>
    <w:basedOn w:val="a0"/>
    <w:link w:val="Heading210"/>
    <w:qFormat/>
    <w:rsid w:val="00C02604"/>
    <w:rPr>
      <w:rFonts w:ascii="宋体" w:eastAsia="宋体" w:hAnsi="宋体" w:cs="宋体"/>
      <w:sz w:val="44"/>
      <w:szCs w:val="44"/>
      <w:lang w:val="zh-TW" w:eastAsia="zh-TW" w:bidi="zh-TW"/>
    </w:rPr>
  </w:style>
  <w:style w:type="paragraph" w:customStyle="1" w:styleId="Heading210">
    <w:name w:val="Heading #2|1"/>
    <w:basedOn w:val="a"/>
    <w:link w:val="Heading21"/>
    <w:qFormat/>
    <w:rsid w:val="00C02604"/>
    <w:pPr>
      <w:spacing w:after="480" w:line="677" w:lineRule="exact"/>
      <w:jc w:val="center"/>
      <w:outlineLvl w:val="1"/>
    </w:pPr>
    <w:rPr>
      <w:rFonts w:ascii="宋体" w:eastAsia="宋体" w:hAnsi="宋体" w:cs="宋体"/>
      <w:sz w:val="44"/>
      <w:szCs w:val="44"/>
      <w:lang w:val="zh-TW" w:eastAsia="zh-TW" w:bidi="zh-TW"/>
    </w:rPr>
  </w:style>
  <w:style w:type="character" w:customStyle="1" w:styleId="Bodytext1">
    <w:name w:val="Body text|1_"/>
    <w:basedOn w:val="a0"/>
    <w:link w:val="Bodytext10"/>
    <w:rsid w:val="00C02604"/>
    <w:rPr>
      <w:rFonts w:ascii="宋体" w:eastAsia="宋体" w:hAnsi="宋体" w:cs="宋体"/>
      <w:sz w:val="30"/>
      <w:szCs w:val="30"/>
      <w:lang w:val="zh-TW" w:eastAsia="zh-TW" w:bidi="zh-TW"/>
    </w:rPr>
  </w:style>
  <w:style w:type="paragraph" w:customStyle="1" w:styleId="Bodytext10">
    <w:name w:val="Body text|1"/>
    <w:basedOn w:val="a"/>
    <w:link w:val="Bodytext1"/>
    <w:rsid w:val="00C02604"/>
    <w:pPr>
      <w:spacing w:line="360" w:lineRule="auto"/>
      <w:ind w:firstLine="400"/>
      <w:jc w:val="left"/>
    </w:pPr>
    <w:rPr>
      <w:rFonts w:ascii="宋体" w:eastAsia="宋体" w:hAnsi="宋体" w:cs="宋体"/>
      <w:sz w:val="30"/>
      <w:szCs w:val="30"/>
      <w:lang w:val="zh-TW" w:eastAsia="zh-TW" w:bidi="zh-TW"/>
    </w:rPr>
  </w:style>
  <w:style w:type="paragraph" w:customStyle="1" w:styleId="p0">
    <w:name w:val="p0"/>
    <w:basedOn w:val="a"/>
    <w:rsid w:val="00C02604"/>
    <w:pPr>
      <w:widowControl/>
      <w:spacing w:before="100" w:beforeAutospacing="1" w:after="100" w:afterAutospacing="1"/>
      <w:jc w:val="left"/>
    </w:pPr>
    <w:rPr>
      <w:rFonts w:ascii="宋体" w:eastAsia="宋体" w:hAnsi="宋体" w:cs="宋体"/>
      <w:kern w:val="0"/>
      <w:sz w:val="24"/>
      <w:szCs w:val="24"/>
    </w:rPr>
  </w:style>
  <w:style w:type="character" w:customStyle="1" w:styleId="ac">
    <w:name w:val="页脚 字符"/>
    <w:uiPriority w:val="99"/>
    <w:qFormat/>
    <w:rsid w:val="00C02604"/>
    <w:rPr>
      <w:kern w:val="2"/>
      <w:sz w:val="18"/>
      <w:szCs w:val="24"/>
    </w:rPr>
  </w:style>
  <w:style w:type="character" w:styleId="ad">
    <w:name w:val="page number"/>
    <w:rsid w:val="00C02604"/>
  </w:style>
  <w:style w:type="paragraph" w:styleId="ae">
    <w:name w:val="Normal (Web)"/>
    <w:basedOn w:val="a"/>
    <w:rsid w:val="00630AF1"/>
    <w:pPr>
      <w:spacing w:before="100" w:beforeAutospacing="1" w:after="100" w:afterAutospacing="1"/>
      <w:jc w:val="left"/>
    </w:pPr>
    <w:rPr>
      <w:rFonts w:ascii="Calibri" w:eastAsia="宋体" w:hAnsi="Calibri" w:cs="Times New Roman"/>
      <w:kern w:val="0"/>
      <w:sz w:val="24"/>
      <w:szCs w:val="24"/>
    </w:rPr>
  </w:style>
  <w:style w:type="character" w:styleId="af">
    <w:name w:val="Strong"/>
    <w:qFormat/>
    <w:rsid w:val="00630AF1"/>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292943">
      <w:bodyDiv w:val="1"/>
      <w:marLeft w:val="0"/>
      <w:marRight w:val="0"/>
      <w:marTop w:val="0"/>
      <w:marBottom w:val="0"/>
      <w:divBdr>
        <w:top w:val="none" w:sz="0" w:space="0" w:color="auto"/>
        <w:left w:val="none" w:sz="0" w:space="0" w:color="auto"/>
        <w:bottom w:val="none" w:sz="0" w:space="0" w:color="auto"/>
        <w:right w:val="none" w:sz="0" w:space="0" w:color="auto"/>
      </w:divBdr>
    </w:div>
    <w:div w:id="1285192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EA31DA-172A-43F5-B0B0-FF22CBD7B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22</Pages>
  <Words>1172</Words>
  <Characters>6685</Characters>
  <Application>Microsoft Office Word</Application>
  <DocSecurity>0</DocSecurity>
  <Lines>55</Lines>
  <Paragraphs>15</Paragraphs>
  <ScaleCrop>false</ScaleCrop>
  <Company>Microsoft</Company>
  <LinksUpToDate>false</LinksUpToDate>
  <CharactersWithSpaces>7842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秦杭</dc:creator>
  <cp:lastModifiedBy>PC</cp:lastModifiedBy>
  <cp:revision>5</cp:revision>
  <cp:lastPrinted>2021-10-09T08:44:00Z</cp:lastPrinted>
  <dcterms:created xsi:type="dcterms:W3CDTF">2021-10-09T08:11:00Z</dcterms:created>
  <dcterms:modified xsi:type="dcterms:W3CDTF">2021-10-09T08:45:00Z</dcterms:modified>
</cp:coreProperties>
</file>