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0D" w:rsidRDefault="004A310D" w:rsidP="004A310D">
      <w:pPr>
        <w:snapToGrid w:val="0"/>
        <w:spacing w:line="980" w:lineRule="exact"/>
        <w:jc w:val="center"/>
        <w:rPr>
          <w:rFonts w:ascii="方正小标宋简体" w:eastAsia="方正小标宋简体" w:hint="eastAsia"/>
          <w:color w:val="FF0000"/>
          <w:spacing w:val="40"/>
          <w:w w:val="60"/>
          <w:sz w:val="96"/>
          <w:szCs w:val="96"/>
        </w:rPr>
      </w:pPr>
    </w:p>
    <w:p w:rsidR="004A310D" w:rsidRDefault="004A310D" w:rsidP="004A310D">
      <w:pPr>
        <w:snapToGrid w:val="0"/>
        <w:jc w:val="center"/>
        <w:rPr>
          <w:rFonts w:ascii="方正小标宋简体" w:eastAsia="方正小标宋简体" w:hint="eastAsia"/>
          <w:color w:val="FF0000"/>
          <w:spacing w:val="30"/>
          <w:w w:val="60"/>
          <w:sz w:val="96"/>
          <w:szCs w:val="96"/>
        </w:rPr>
      </w:pPr>
    </w:p>
    <w:p w:rsidR="004A310D" w:rsidRDefault="004A310D" w:rsidP="004A310D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4A310D" w:rsidRDefault="004A310D" w:rsidP="004A310D">
      <w:pPr>
        <w:snapToGrid w:val="0"/>
        <w:spacing w:line="480" w:lineRule="exact"/>
        <w:jc w:val="center"/>
        <w:rPr>
          <w:rFonts w:ascii="仿宋_GB2312" w:eastAsia="仿宋_GB2312" w:hAnsi="Batang"/>
          <w:sz w:val="40"/>
          <w:szCs w:val="40"/>
        </w:rPr>
      </w:pPr>
    </w:p>
    <w:p w:rsidR="004A310D" w:rsidRDefault="004A310D" w:rsidP="004A310D">
      <w:pPr>
        <w:snapToGrid w:val="0"/>
        <w:spacing w:line="480" w:lineRule="exact"/>
        <w:jc w:val="center"/>
        <w:rPr>
          <w:rFonts w:ascii="仿宋_GB2312" w:eastAsia="仿宋_GB2312" w:hAnsi="Batang" w:hint="eastAsia"/>
          <w:sz w:val="40"/>
          <w:szCs w:val="40"/>
        </w:rPr>
      </w:pPr>
    </w:p>
    <w:p w:rsidR="004A310D" w:rsidRPr="004A310D" w:rsidRDefault="004A310D" w:rsidP="004A310D">
      <w:pPr>
        <w:tabs>
          <w:tab w:val="left" w:pos="10190"/>
        </w:tabs>
        <w:snapToGrid w:val="0"/>
        <w:spacing w:beforeLines="10" w:before="43" w:line="460" w:lineRule="exact"/>
        <w:ind w:firstLineChars="98" w:firstLine="314"/>
        <w:jc w:val="center"/>
        <w:rPr>
          <w:rFonts w:ascii="Times New Roman" w:eastAsia="仿宋_GB2312" w:hAnsi="Times New Roman" w:cs="Times New Roman"/>
        </w:rPr>
      </w:pPr>
      <w:bookmarkStart w:id="0" w:name="doc_mark"/>
      <w:r w:rsidRPr="004A310D">
        <w:rPr>
          <w:rFonts w:ascii="Times New Roman" w:eastAsia="仿宋_GB2312" w:hAnsi="Times New Roman" w:cs="Times New Roman"/>
        </w:rPr>
        <w:t>连</w:t>
      </w:r>
      <w:proofErr w:type="gramStart"/>
      <w:r w:rsidRPr="004A310D">
        <w:rPr>
          <w:rFonts w:ascii="Times New Roman" w:eastAsia="仿宋_GB2312" w:hAnsi="Times New Roman" w:cs="Times New Roman"/>
        </w:rPr>
        <w:t>建</w:t>
      </w:r>
      <w:r>
        <w:rPr>
          <w:rFonts w:ascii="Times New Roman" w:eastAsia="仿宋_GB2312" w:hAnsi="Times New Roman" w:cs="Times New Roman" w:hint="eastAsia"/>
        </w:rPr>
        <w:t>物监</w:t>
      </w:r>
      <w:r w:rsidRPr="004A310D">
        <w:rPr>
          <w:rFonts w:ascii="Times New Roman" w:eastAsia="仿宋_GB2312" w:hAnsi="Times New Roman" w:cs="Times New Roman"/>
        </w:rPr>
        <w:t>〔</w:t>
      </w:r>
      <w:r w:rsidRPr="004A310D">
        <w:rPr>
          <w:rFonts w:ascii="Times New Roman" w:eastAsia="仿宋_GB2312" w:hAnsi="Times New Roman" w:cs="Times New Roman"/>
        </w:rPr>
        <w:t>20</w:t>
      </w:r>
      <w:r>
        <w:rPr>
          <w:rFonts w:ascii="Times New Roman" w:eastAsia="仿宋_GB2312" w:hAnsi="Times New Roman" w:cs="Times New Roman"/>
        </w:rPr>
        <w:t>20</w:t>
      </w:r>
      <w:r w:rsidRPr="004A310D">
        <w:rPr>
          <w:rFonts w:ascii="Times New Roman" w:eastAsia="仿宋_GB2312" w:hAnsi="Times New Roman" w:cs="Times New Roman"/>
        </w:rPr>
        <w:t>〕</w:t>
      </w:r>
      <w:proofErr w:type="gramEnd"/>
      <w:r>
        <w:rPr>
          <w:rFonts w:ascii="Times New Roman" w:eastAsia="仿宋_GB2312" w:hAnsi="Times New Roman" w:cs="Times New Roman"/>
        </w:rPr>
        <w:t>33</w:t>
      </w:r>
      <w:r w:rsidRPr="004A310D">
        <w:rPr>
          <w:rFonts w:ascii="Times New Roman" w:eastAsia="仿宋_GB2312" w:hAnsi="Times New Roman" w:cs="Times New Roman"/>
        </w:rPr>
        <w:t>号</w:t>
      </w:r>
      <w:bookmarkEnd w:id="0"/>
    </w:p>
    <w:p w:rsidR="004A310D" w:rsidRPr="004A310D" w:rsidRDefault="004A310D" w:rsidP="004A310D">
      <w:pPr>
        <w:snapToGrid w:val="0"/>
        <w:spacing w:beforeLines="10" w:before="43" w:line="460" w:lineRule="exact"/>
        <w:jc w:val="center"/>
        <w:rPr>
          <w:rFonts w:ascii="仿宋_GB2312" w:eastAsia="仿宋_GB2312" w:hAnsi="Batang" w:hint="eastAsia"/>
          <w:sz w:val="44"/>
        </w:rPr>
      </w:pPr>
    </w:p>
    <w:p w:rsidR="004A310D" w:rsidRDefault="004A310D" w:rsidP="004A310D">
      <w:pPr>
        <w:widowControl/>
        <w:spacing w:line="600" w:lineRule="exact"/>
        <w:jc w:val="center"/>
        <w:rPr>
          <w:rFonts w:eastAsia="方正小标宋简体" w:cs="宋体" w:hint="eastAsia"/>
          <w:kern w:val="0"/>
          <w:sz w:val="44"/>
          <w:szCs w:val="44"/>
        </w:rPr>
      </w:pPr>
    </w:p>
    <w:p w:rsidR="0070386C" w:rsidRDefault="00C14145" w:rsidP="001C411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年度连云港市物业服务企业</w:t>
      </w:r>
    </w:p>
    <w:p w:rsidR="0070386C" w:rsidRDefault="00C14145" w:rsidP="001C411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信用评价情况的通报</w:t>
      </w:r>
    </w:p>
    <w:p w:rsidR="0070386C" w:rsidRDefault="0070386C">
      <w:pPr>
        <w:jc w:val="center"/>
        <w:rPr>
          <w:rFonts w:ascii="方正小标宋简体" w:eastAsia="方正小标宋简体" w:hAnsi="方正小标宋简体" w:cs="方正小标宋简体"/>
          <w:bCs/>
          <w:sz w:val="21"/>
          <w:szCs w:val="21"/>
        </w:rPr>
      </w:pPr>
    </w:p>
    <w:p w:rsidR="0070386C" w:rsidRPr="001C4113" w:rsidRDefault="00C14145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>各有关单位：</w:t>
      </w:r>
    </w:p>
    <w:p w:rsidR="0070386C" w:rsidRPr="001C4113" w:rsidRDefault="00C14145">
      <w:pPr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>2019</w:t>
      </w:r>
      <w:r w:rsidRPr="001C4113">
        <w:rPr>
          <w:rFonts w:ascii="Times New Roman" w:eastAsia="仿宋_GB2312" w:hAnsi="Times New Roman" w:cs="Times New Roman"/>
        </w:rPr>
        <w:t>年，市、县（区）两级物业管理行政主管部门进一步贯彻落实江苏省物业管理条例，大力推进全市物业行业信用体系建设，根据《连云港市物业服务企业信用评价管理办法（试行）》（连住房</w:t>
      </w:r>
      <w:proofErr w:type="gramStart"/>
      <w:r w:rsidRPr="001C4113">
        <w:rPr>
          <w:rFonts w:ascii="Times New Roman" w:eastAsia="仿宋_GB2312" w:hAnsi="Times New Roman" w:cs="Times New Roman"/>
        </w:rPr>
        <w:t>规</w:t>
      </w:r>
      <w:proofErr w:type="gramEnd"/>
      <w:r w:rsidRPr="001C4113">
        <w:rPr>
          <w:rFonts w:ascii="Times New Roman" w:eastAsia="仿宋_GB2312" w:hAnsi="Times New Roman" w:cs="Times New Roman"/>
        </w:rPr>
        <w:t>发〔</w:t>
      </w:r>
      <w:r w:rsidRPr="001C4113">
        <w:rPr>
          <w:rFonts w:ascii="Times New Roman" w:eastAsia="仿宋_GB2312" w:hAnsi="Times New Roman" w:cs="Times New Roman"/>
        </w:rPr>
        <w:t>2018</w:t>
      </w:r>
      <w:r w:rsidRPr="001C4113">
        <w:rPr>
          <w:rFonts w:ascii="Times New Roman" w:eastAsia="仿宋_GB2312" w:hAnsi="Times New Roman" w:cs="Times New Roman"/>
        </w:rPr>
        <w:t>〕</w:t>
      </w:r>
      <w:r w:rsidRPr="001C4113">
        <w:rPr>
          <w:rFonts w:ascii="Times New Roman" w:eastAsia="仿宋_GB2312" w:hAnsi="Times New Roman" w:cs="Times New Roman"/>
        </w:rPr>
        <w:t xml:space="preserve">2 </w:t>
      </w:r>
      <w:r w:rsidRPr="001C4113">
        <w:rPr>
          <w:rFonts w:ascii="Times New Roman" w:eastAsia="仿宋_GB2312" w:hAnsi="Times New Roman" w:cs="Times New Roman"/>
        </w:rPr>
        <w:t>号），对全市</w:t>
      </w:r>
      <w:r w:rsidRPr="001C4113">
        <w:rPr>
          <w:rFonts w:ascii="Times New Roman" w:eastAsia="仿宋_GB2312" w:hAnsi="Times New Roman" w:cs="Times New Roman"/>
        </w:rPr>
        <w:t>454</w:t>
      </w:r>
      <w:r w:rsidRPr="001C4113">
        <w:rPr>
          <w:rFonts w:ascii="Times New Roman" w:eastAsia="仿宋_GB2312" w:hAnsi="Times New Roman" w:cs="Times New Roman"/>
        </w:rPr>
        <w:t>家物业服务企业信用等级实行实时评价、动态考评，现将有关情况通报如下：</w:t>
      </w:r>
    </w:p>
    <w:p w:rsidR="004A310D" w:rsidRDefault="00C14145">
      <w:pPr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>一、在市、县（区）主管部门</w:t>
      </w:r>
      <w:r w:rsidRPr="001C4113">
        <w:rPr>
          <w:rFonts w:ascii="Times New Roman" w:eastAsia="仿宋_GB2312" w:hAnsi="Times New Roman" w:cs="Times New Roman"/>
        </w:rPr>
        <w:t xml:space="preserve"> </w:t>
      </w:r>
      <w:r w:rsidRPr="001C4113">
        <w:rPr>
          <w:rFonts w:ascii="Times New Roman" w:eastAsia="仿宋_GB2312" w:hAnsi="Times New Roman" w:cs="Times New Roman"/>
        </w:rPr>
        <w:t>“</w:t>
      </w:r>
      <w:r w:rsidRPr="001C4113">
        <w:rPr>
          <w:rFonts w:ascii="Times New Roman" w:eastAsia="仿宋_GB2312" w:hAnsi="Times New Roman" w:cs="Times New Roman"/>
        </w:rPr>
        <w:t>双随机</w:t>
      </w:r>
      <w:r w:rsidRPr="001C4113">
        <w:rPr>
          <w:rFonts w:ascii="Times New Roman" w:eastAsia="仿宋_GB2312" w:hAnsi="Times New Roman" w:cs="Times New Roman"/>
        </w:rPr>
        <w:t>”</w:t>
      </w:r>
      <w:r w:rsidRPr="001C4113">
        <w:rPr>
          <w:rFonts w:ascii="Times New Roman" w:eastAsia="仿宋_GB2312" w:hAnsi="Times New Roman" w:cs="Times New Roman"/>
        </w:rPr>
        <w:t>检查、文明城市创建、安全隐患排查工作中发现问题未及时整改，被予以扣减信用分惩戒的企业共</w:t>
      </w:r>
      <w:r w:rsidRPr="001C4113">
        <w:rPr>
          <w:rFonts w:ascii="Times New Roman" w:eastAsia="仿宋_GB2312" w:hAnsi="Times New Roman" w:cs="Times New Roman"/>
        </w:rPr>
        <w:t>25</w:t>
      </w:r>
      <w:r w:rsidRPr="001C4113">
        <w:rPr>
          <w:rFonts w:ascii="Times New Roman" w:eastAsia="仿宋_GB2312" w:hAnsi="Times New Roman" w:cs="Times New Roman"/>
        </w:rPr>
        <w:t>家，分别为：</w:t>
      </w:r>
    </w:p>
    <w:p w:rsidR="004A310D" w:rsidRDefault="004A310D">
      <w:pPr>
        <w:widowControl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br w:type="page"/>
      </w:r>
    </w:p>
    <w:tbl>
      <w:tblPr>
        <w:tblStyle w:val="a7"/>
        <w:tblpPr w:leftFromText="180" w:rightFromText="180" w:vertAnchor="text" w:horzAnchor="page" w:tblpX="1231" w:tblpY="388"/>
        <w:tblOverlap w:val="never"/>
        <w:tblW w:w="9762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2268"/>
        <w:gridCol w:w="2566"/>
      </w:tblGrid>
      <w:tr w:rsidR="0070386C" w:rsidTr="00367D8C">
        <w:trPr>
          <w:trHeight w:val="419"/>
        </w:trPr>
        <w:tc>
          <w:tcPr>
            <w:tcW w:w="817" w:type="dxa"/>
          </w:tcPr>
          <w:p w:rsidR="0070386C" w:rsidRDefault="00C1414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2268" w:type="dxa"/>
          </w:tcPr>
          <w:p w:rsidR="0070386C" w:rsidRDefault="00C1414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企业名称</w:t>
            </w:r>
          </w:p>
        </w:tc>
        <w:tc>
          <w:tcPr>
            <w:tcW w:w="1843" w:type="dxa"/>
          </w:tcPr>
          <w:p w:rsidR="0070386C" w:rsidRDefault="00C1414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项目名称</w:t>
            </w:r>
          </w:p>
        </w:tc>
        <w:tc>
          <w:tcPr>
            <w:tcW w:w="2268" w:type="dxa"/>
          </w:tcPr>
          <w:p w:rsidR="0070386C" w:rsidRDefault="00C1414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扣分行为描述</w:t>
            </w:r>
          </w:p>
        </w:tc>
        <w:tc>
          <w:tcPr>
            <w:tcW w:w="2566" w:type="dxa"/>
          </w:tcPr>
          <w:p w:rsidR="0070386C" w:rsidRDefault="00C14145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扣分时间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843" w:type="dxa"/>
            <w:vAlign w:val="center"/>
          </w:tcPr>
          <w:p w:rsidR="006F2AE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东</w:t>
            </w:r>
            <w:r w:rsidR="004A310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唐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江南苑、</w:t>
            </w:r>
          </w:p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东方领秀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日、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日、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连云港市和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裕物业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名典公寓、</w:t>
            </w:r>
          </w:p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宝泰新村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日、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连云港市滕翔物业服务有限公司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盛世豪庭、</w:t>
            </w:r>
          </w:p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润琦苑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日、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连云港市瀛洲物业管理有限公司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海客瀛洲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连云港市联华物业服务有限公司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东方海逸豪园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连云港司麦尔物业管理有限公司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瀚海国际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连云港清旭物业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中央悦府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连云港市天润物业管理有限公司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阳光馨园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连云港友善物业服务有限公司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魅力晶都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灌云县维尔利物业管理有限公司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怡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景花城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灌云县云海花园物业管理有限公司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名流山庄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世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宇物业服务有限公司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陶然居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扬州市恒久物业服务发展有限公司灌南分公司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凯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城市之光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落实安全隐患排查、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连云港万山物业管理有限公司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万山城市花园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连云港市常乐园物业管理有限公司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金竹苑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华实园物业管理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登泰新村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连云港丰泽物业服务有限公司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鸿港花园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连云港博通物业服务有限公司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珍城公寓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连云港市红杰物业管理有限公司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枫林水岸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连云港市润泽物业管理有限公司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飞达嘉园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仕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港物业服务有限公司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仕方国际</w:t>
            </w:r>
            <w:proofErr w:type="gramEnd"/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连云港国大物业管理有限公司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江南映像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连云港和谐物业服务有限公司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新港国际花园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连云港旭中物业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一方山水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70386C" w:rsidTr="00367D8C">
        <w:trPr>
          <w:trHeight w:val="454"/>
        </w:trPr>
        <w:tc>
          <w:tcPr>
            <w:tcW w:w="817" w:type="dxa"/>
            <w:vAlign w:val="center"/>
          </w:tcPr>
          <w:p w:rsidR="0070386C" w:rsidRPr="004A310D" w:rsidRDefault="00C141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70386C" w:rsidRPr="00904A54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连云港二月花物业管理有限公司</w:t>
            </w:r>
          </w:p>
        </w:tc>
        <w:tc>
          <w:tcPr>
            <w:tcW w:w="1843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水墨江南</w:t>
            </w:r>
          </w:p>
        </w:tc>
        <w:tc>
          <w:tcPr>
            <w:tcW w:w="2268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落实项目管理、</w:t>
            </w:r>
            <w:proofErr w:type="gramStart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创文责任</w:t>
            </w:r>
            <w:proofErr w:type="gramEnd"/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不力</w:t>
            </w:r>
          </w:p>
        </w:tc>
        <w:tc>
          <w:tcPr>
            <w:tcW w:w="2566" w:type="dxa"/>
            <w:vAlign w:val="center"/>
          </w:tcPr>
          <w:p w:rsidR="0070386C" w:rsidRPr="004A310D" w:rsidRDefault="00C1414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A310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4A310D" w:rsidRDefault="004A310D">
      <w:pPr>
        <w:ind w:firstLineChars="200" w:firstLine="640"/>
        <w:rPr>
          <w:rFonts w:ascii="Times New Roman" w:eastAsia="仿宋_GB2312" w:hAnsi="Times New Roman" w:cs="Times New Roman"/>
        </w:rPr>
      </w:pPr>
    </w:p>
    <w:p w:rsidR="0070386C" w:rsidRPr="001C4113" w:rsidRDefault="00C14145">
      <w:pPr>
        <w:ind w:firstLineChars="200" w:firstLine="64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>二、</w:t>
      </w:r>
      <w:r w:rsidRPr="001C4113">
        <w:rPr>
          <w:rFonts w:ascii="Times New Roman" w:eastAsia="仿宋_GB2312" w:hAnsi="Times New Roman" w:cs="Times New Roman"/>
        </w:rPr>
        <w:t>2019</w:t>
      </w:r>
      <w:r w:rsidRPr="001C4113">
        <w:rPr>
          <w:rFonts w:ascii="Times New Roman" w:eastAsia="仿宋_GB2312" w:hAnsi="Times New Roman" w:cs="Times New Roman"/>
        </w:rPr>
        <w:t>年度连云港市物业服务企业信用等级考评情况</w:t>
      </w:r>
      <w:r w:rsidRPr="001C4113">
        <w:rPr>
          <w:rFonts w:ascii="Times New Roman" w:eastAsia="仿宋_GB2312" w:hAnsi="Times New Roman" w:cs="Times New Roman"/>
        </w:rPr>
        <w:t>见附</w:t>
      </w:r>
      <w:bookmarkStart w:id="1" w:name="_GoBack"/>
      <w:bookmarkEnd w:id="1"/>
      <w:r w:rsidRPr="001C4113">
        <w:rPr>
          <w:rFonts w:ascii="Times New Roman" w:eastAsia="仿宋_GB2312" w:hAnsi="Times New Roman" w:cs="Times New Roman"/>
        </w:rPr>
        <w:t>件</w:t>
      </w:r>
      <w:r w:rsidRPr="001C4113">
        <w:rPr>
          <w:rFonts w:ascii="Times New Roman" w:eastAsia="仿宋_GB2312" w:hAnsi="Times New Roman" w:cs="Times New Roman"/>
        </w:rPr>
        <w:t>1</w:t>
      </w:r>
      <w:r w:rsidR="001C4113" w:rsidRPr="001C4113">
        <w:rPr>
          <w:rFonts w:ascii="Times New Roman" w:eastAsia="仿宋_GB2312" w:hAnsi="Times New Roman" w:cs="Times New Roman"/>
        </w:rPr>
        <w:t>。</w:t>
      </w:r>
    </w:p>
    <w:p w:rsidR="0070386C" w:rsidRPr="001C4113" w:rsidRDefault="00C14145">
      <w:pPr>
        <w:ind w:firstLineChars="200" w:firstLine="64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 xml:space="preserve">                        </w:t>
      </w:r>
    </w:p>
    <w:p w:rsidR="0070386C" w:rsidRDefault="0070386C">
      <w:pPr>
        <w:ind w:firstLineChars="200" w:firstLine="640"/>
        <w:rPr>
          <w:rFonts w:ascii="Times New Roman" w:eastAsia="仿宋_GB2312" w:hAnsi="Times New Roman" w:cs="Times New Roman"/>
        </w:rPr>
      </w:pPr>
    </w:p>
    <w:p w:rsidR="004A310D" w:rsidRPr="001C4113" w:rsidRDefault="004A310D">
      <w:pPr>
        <w:ind w:firstLineChars="200" w:firstLine="640"/>
        <w:rPr>
          <w:rFonts w:ascii="Times New Roman" w:eastAsia="仿宋_GB2312" w:hAnsi="Times New Roman" w:cs="Times New Roman" w:hint="eastAsia"/>
        </w:rPr>
      </w:pPr>
    </w:p>
    <w:p w:rsidR="0070386C" w:rsidRPr="001C4113" w:rsidRDefault="00C14145">
      <w:pPr>
        <w:ind w:firstLineChars="1300" w:firstLine="416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>连云港市住房和城乡建设局</w:t>
      </w:r>
    </w:p>
    <w:p w:rsidR="0070386C" w:rsidRPr="001C4113" w:rsidRDefault="00C14145">
      <w:pPr>
        <w:ind w:firstLineChars="200" w:firstLine="640"/>
        <w:rPr>
          <w:rFonts w:ascii="Times New Roman" w:eastAsia="仿宋_GB2312" w:hAnsi="Times New Roman" w:cs="Times New Roman"/>
        </w:rPr>
      </w:pPr>
      <w:r w:rsidRPr="001C4113">
        <w:rPr>
          <w:rFonts w:ascii="Times New Roman" w:eastAsia="仿宋_GB2312" w:hAnsi="Times New Roman" w:cs="Times New Roman"/>
        </w:rPr>
        <w:t xml:space="preserve">                       </w:t>
      </w:r>
      <w:r w:rsidRPr="001C4113">
        <w:rPr>
          <w:rFonts w:ascii="Times New Roman" w:eastAsia="仿宋_GB2312" w:hAnsi="Times New Roman" w:cs="Times New Roman"/>
        </w:rPr>
        <w:t xml:space="preserve">    2020</w:t>
      </w:r>
      <w:r w:rsidRPr="001C4113">
        <w:rPr>
          <w:rFonts w:ascii="Times New Roman" w:eastAsia="仿宋_GB2312" w:hAnsi="Times New Roman" w:cs="Times New Roman"/>
        </w:rPr>
        <w:t>年</w:t>
      </w:r>
      <w:r w:rsidRPr="001C4113">
        <w:rPr>
          <w:rFonts w:ascii="Times New Roman" w:eastAsia="仿宋_GB2312" w:hAnsi="Times New Roman" w:cs="Times New Roman"/>
        </w:rPr>
        <w:t>1</w:t>
      </w:r>
      <w:r w:rsidRPr="001C4113">
        <w:rPr>
          <w:rFonts w:ascii="Times New Roman" w:eastAsia="仿宋_GB2312" w:hAnsi="Times New Roman" w:cs="Times New Roman"/>
        </w:rPr>
        <w:t>月</w:t>
      </w:r>
      <w:r w:rsidRPr="001C4113">
        <w:rPr>
          <w:rFonts w:ascii="Times New Roman" w:eastAsia="仿宋_GB2312" w:hAnsi="Times New Roman" w:cs="Times New Roman"/>
        </w:rPr>
        <w:t>22</w:t>
      </w:r>
      <w:r w:rsidRPr="001C4113">
        <w:rPr>
          <w:rFonts w:ascii="Times New Roman" w:eastAsia="仿宋_GB2312" w:hAnsi="Times New Roman" w:cs="Times New Roman"/>
        </w:rPr>
        <w:t>日</w:t>
      </w: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70386C" w:rsidRPr="001C4113" w:rsidRDefault="0070386C">
      <w:pPr>
        <w:rPr>
          <w:rFonts w:ascii="Times New Roman" w:eastAsia="仿宋_GB2312" w:hAnsi="Times New Roman" w:cs="Times New Roman"/>
        </w:rPr>
      </w:pPr>
    </w:p>
    <w:p w:rsidR="004A310D" w:rsidRDefault="004A310D">
      <w:pPr>
        <w:widowControl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br w:type="page"/>
      </w:r>
    </w:p>
    <w:p w:rsidR="0070386C" w:rsidRDefault="00C14145" w:rsidP="00904A54">
      <w:pPr>
        <w:adjustRightInd w:val="0"/>
        <w:snapToGrid w:val="0"/>
        <w:rPr>
          <w:rFonts w:ascii="黑体" w:eastAsia="黑体" w:hAnsi="黑体" w:cs="Times New Roman"/>
        </w:rPr>
      </w:pPr>
      <w:r w:rsidRPr="004A310D">
        <w:rPr>
          <w:rFonts w:ascii="黑体" w:eastAsia="黑体" w:hAnsi="黑体" w:cs="Times New Roman"/>
        </w:rPr>
        <w:lastRenderedPageBreak/>
        <w:t>附件</w:t>
      </w:r>
      <w:r w:rsidRPr="004A310D">
        <w:rPr>
          <w:rFonts w:ascii="黑体" w:eastAsia="黑体" w:hAnsi="黑体" w:cs="Times New Roman"/>
        </w:rPr>
        <w:t>1</w:t>
      </w:r>
    </w:p>
    <w:p w:rsidR="004A310D" w:rsidRPr="00ED6434" w:rsidRDefault="004A310D" w:rsidP="00904A54">
      <w:pPr>
        <w:adjustRightInd w:val="0"/>
        <w:snapToGrid w:val="0"/>
        <w:rPr>
          <w:rFonts w:ascii="黑体" w:eastAsia="黑体" w:hAnsi="黑体" w:cs="Times New Roman" w:hint="eastAsia"/>
          <w:sz w:val="22"/>
          <w:szCs w:val="22"/>
        </w:rPr>
      </w:pPr>
    </w:p>
    <w:p w:rsidR="0070386C" w:rsidRPr="00ED6434" w:rsidRDefault="00C14145" w:rsidP="00ED6434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pacing w:val="-4"/>
          <w:sz w:val="44"/>
          <w:szCs w:val="44"/>
        </w:rPr>
      </w:pPr>
      <w:r w:rsidRPr="00ED6434">
        <w:rPr>
          <w:rFonts w:ascii="Times New Roman" w:eastAsia="方正小标宋简体" w:hAnsi="Times New Roman" w:cs="Times New Roman"/>
          <w:spacing w:val="-4"/>
          <w:sz w:val="44"/>
          <w:szCs w:val="44"/>
        </w:rPr>
        <w:t>2019</w:t>
      </w:r>
      <w:r w:rsidRPr="00ED6434">
        <w:rPr>
          <w:rFonts w:ascii="Times New Roman" w:eastAsia="方正小标宋简体" w:hAnsi="Times New Roman" w:cs="Times New Roman"/>
          <w:spacing w:val="-4"/>
          <w:sz w:val="44"/>
          <w:szCs w:val="44"/>
        </w:rPr>
        <w:t>年度连云港市物业服务企业</w:t>
      </w:r>
      <w:r w:rsidRPr="00ED6434">
        <w:rPr>
          <w:rFonts w:ascii="Times New Roman" w:eastAsia="方正小标宋简体" w:hAnsi="Times New Roman" w:cs="Times New Roman"/>
          <w:spacing w:val="-4"/>
          <w:sz w:val="44"/>
          <w:szCs w:val="44"/>
        </w:rPr>
        <w:t>信用考评结果</w:t>
      </w:r>
    </w:p>
    <w:p w:rsidR="0070386C" w:rsidRPr="00904A54" w:rsidRDefault="0070386C" w:rsidP="004A310D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</w:p>
    <w:tbl>
      <w:tblPr>
        <w:tblStyle w:val="a7"/>
        <w:tblW w:w="9036" w:type="dxa"/>
        <w:tblLayout w:type="fixed"/>
        <w:tblLook w:val="04A0" w:firstRow="1" w:lastRow="0" w:firstColumn="1" w:lastColumn="0" w:noHBand="0" w:noVBand="1"/>
      </w:tblPr>
      <w:tblGrid>
        <w:gridCol w:w="893"/>
        <w:gridCol w:w="5368"/>
        <w:gridCol w:w="1400"/>
        <w:gridCol w:w="1375"/>
      </w:tblGrid>
      <w:tr w:rsidR="0070386C">
        <w:trPr>
          <w:trHeight w:val="454"/>
        </w:trPr>
        <w:tc>
          <w:tcPr>
            <w:tcW w:w="893" w:type="dxa"/>
          </w:tcPr>
          <w:p w:rsidR="0070386C" w:rsidRDefault="00C141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368" w:type="dxa"/>
          </w:tcPr>
          <w:p w:rsidR="0070386C" w:rsidRDefault="00C141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企业名称</w:t>
            </w:r>
          </w:p>
        </w:tc>
        <w:tc>
          <w:tcPr>
            <w:tcW w:w="1400" w:type="dxa"/>
          </w:tcPr>
          <w:p w:rsidR="0070386C" w:rsidRDefault="00C141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诚信分值</w:t>
            </w:r>
          </w:p>
        </w:tc>
        <w:tc>
          <w:tcPr>
            <w:tcW w:w="1375" w:type="dxa"/>
          </w:tcPr>
          <w:p w:rsidR="0070386C" w:rsidRDefault="00C1414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信用等级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江苏杨辉物业服务有限公司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江苏金宇物业服务有限公司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江苏迎宾物业管理有限公司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连云港市苍梧物业管理有限公司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江苏信和物业服务有限公司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连云港永安物业服务有限公司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江苏鼎尊物业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南通天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物业管理咨询有限公司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钰鑫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北京金辉锦江物业服务有限公司连云港分公司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江苏君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怡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连云港云帆物业服务有限公司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江苏同工物业服务有限公司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124.5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连云港万润物业管理有限公司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连云港中大普惠香溢物业服务有限公司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市恒诚物业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连云港市海韵物业管理有限公司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江苏环宇物业服务有限公司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连云港市万佳物业管理有限公司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连云港市美丰物业服务有限公司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连云港房政物业管理有限公司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连云港万厦物业服务有限公司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江苏淮海大地物业管理有限公司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江苏德惠物业服务有限公司连云港分公司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连云港赣榆新城物业服务有限公司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113.5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世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宇物业服务有限公司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市房缘物业管理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112.5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江苏海立威物业服务有限公司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连云港鹰飞物业管理有限公司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连云港泉丰物业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连云港赣榆美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麟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家和物业管理有限公司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灌云县东方物业服务有限公司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109.5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港物业管理有限责任公司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109.5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连云港市东宇物业服务有限公司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南京金鹰物业资产管理有限公司连云港分公司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108.5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江苏美林家和物业管理有限公司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108.5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灌南县华恒物业管理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连云港金壹物业管理有限公司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保利物业发展股份有限公司连云港分公司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连云港鸿嘉物业管理有限公司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连云港友善物业服务有限公司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105.5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恒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景物业服务有限公司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103.5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连云港洪泰物业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103.5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连云港国元物业管理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连云港福安物业服务有限公司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晟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晖物业服务有限公司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102.5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连云港海之舟物业管理有限公司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连云港市天润物业管理有限公司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连云港市贝斯特物业服务有限公司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连云港豪宇物业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连云港青和物业管理有限公司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江苏安森康居企业管理有限公司连云港分公司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连云港市宇洁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连云港家美物业管理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连云港清旭物业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灌南县祥和物业服务有限公司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连云港盛欣物业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连云港绿城物业管理有限公司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连云港市经发物业服务有限公司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连云港新海连物业服务有限公司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睿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连云港富士来物业服务有限公司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东海县江南人家物业管理有限公司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98.5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颐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98.5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东海县香江物业服务有限公司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98.5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南京青和物业管理有限公司连云港分公司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连云港市新安物业管理有限公司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连云港市润浦物业服务有限公司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龙物业服务有限公司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赣榆东润物业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连云港赣榆恒安物业管理有限公司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绍鑫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灌云县临港物业管理有限公司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连云港市宝利来物业服务有限公司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市宝达物业管理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连云港市富山物业有限公司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连云港恒美物业管理有限公司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县亿茂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数码城管理有限公司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连云港市九龙世贸城有限公司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连云港市美嘉物业管理有限公司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东海县王林物业管理有限公司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连云港清新家园物业服务有限公司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东海县一鸣物业有限公司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县馨安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东海县龙旺物业有限公司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连云港华联物业服务有限公司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连云港市吉祥物业服务有限公司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连云港市跨世纪物业管理有限公司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连云港开成物业服务有限公司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连云港福家物业服务有限公司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连云港泰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祥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连云港金苏杭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江苏省福如东海温泉大酒店有限公司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深圳市开元国际物业管理有限公司连云港分公司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颐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连云港久通物业管理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连云港友情物业服务有限公司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连云港嘉德物业管理有限公司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连云港外贸物业管理有限公司灌南分公司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东海县宜家物业管理有限公司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连云港佳维物业管理有限公司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连云港市赣榆明珠物业管理有限责任公司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连云港市龙凤物业管理有限公司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连云港美尚物业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连云港美成物业服务有限公司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连云港赣榆长青物业服务有限公司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江苏洁华物业管理有限公司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连云港时尚物业服务有限公司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灌云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馨福嘉缘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连云港外贸物业管理有限公司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连云港市老君堂物业管理有限公司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连云港房泰物业管理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连云港裕禾物业服务有限公司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江苏江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恒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连云港融榆物业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连云港赣榆兴泰物业管理有限公司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广东碧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桂园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物业服务股份有限公司赣榆分公司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江苏春雨物业管理有限公司连云港分公司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灌南华龙达物业管理有限公司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灌南县佳旺物业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灌南县开源物业管理有限公司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连云港双华物业管理有限公司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连云港市二月花物业管理有限公司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连云港金辰实业有限公司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江苏欣祥物业有限公司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灌南县旭峰物业管理有限公司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灌南县民生物业管理有限公司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90.5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上海新湖绿城物业服务有限公司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上海杨房物业管理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上海采林物业管理有限公司灌南分公司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东海县万通物业有限公司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县予希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东海县君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东海县大众物业管理有限公司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东海县平安物业管理有限公司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东海县快洁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东海县星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东海县林美物业服务有限公司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东海县海星物业管理有限公司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东海县福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东海县美得物业有限公司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东海县群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东海县鸿业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东海县鸿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东海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县鸿顺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六安市金源物业管理有限责任公司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北京博安物业服务有限公司连云港分公司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368" w:type="dxa"/>
            <w:vAlign w:val="center"/>
          </w:tcPr>
          <w:p w:rsidR="0070386C" w:rsidRPr="00ED643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ED6434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北京国兴三吉利物业管理有限责任公司连云港分公司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北京市均豪物业管理股份有限公司连云港分公司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北京龙城兴业物业管理有限公司连云港分公司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南京友山物业管理有限公司连云港分公司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南京广厦物业服务有限公司连云港分公司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南京建宇物业有限责任公司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玉清鼎物业管理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南京紫竹物业管理股份有限公司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南京金百丰物业管理有限公司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南京金盛物业管理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有限公司连云港宁盛分公司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都市物业管理服务有限公司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南京高度物业管理有限公司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合肥群盛物业管理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安徽创源物业管理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安徽省恒泰物业管理有限责任公司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山东大正物业服务有限公司连云港分公司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市安普物业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广东中奥物业管理有限公司连云港分公司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广东碧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桂园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物业服务股份有限公司灌南分公司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广东碧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桂园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物业服务股份有限公司连云港分公司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御盾（连云港）物业服务有限公司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昆山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烨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德物业服务管理有限公司连云港分公司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江苏万尚会经营管理有限公司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江苏中南物业服务有限公司连云港分公司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江苏保嘉物业管理服务有限公司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江苏元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江苏凌驰物业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江苏博威物业服务有限公司连云港分公司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江苏善之家物业管理有限公司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江苏嘉正物业管理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江苏奕轩物业服务有限公司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江苏尚美物业管理有限公司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江苏斑马物业管理服务有限公司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润德梁物业管理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江苏百城物业股份有限公司灌南分公司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江苏盛达物业服务有限公司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江苏省农垦物业管理有限公司连云港分公司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江苏省同力恒通物业管理有限公司连云港分公司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江苏花果山物业服务有限公司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江苏辰星物业管理有限公司连云港分公司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江苏银河物业管理有限公司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江苏领途物业管理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生物业服务有限公司连云港分公司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浙江绿升物业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云云山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灌云保顺物业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灌云县云海花园物业管理有限公司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灌云县伊能电力工程有限公司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灌云县宏天物业管理有限公司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灌云县宏达物业管理中心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灌云县精诚物业有限公司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灌云县繁荣物业管理有限公司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灌云县鸿福物业管理有限公司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灌云女人街物业有限公司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灌云泰和物业服务有限公司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灌云满意物业管理有限公司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灌云阳坤物业有限公司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灌南中源物业管理有限公司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灌南伟丰物业管理有限公司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灌南利群物业服务有限公司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灌南华景物业管理有限公司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灌南县宝兴物业服务有限公司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灌南县宝隆农贸市场有限公司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灌南县恒冠物业管理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灌南县新能电力工程有限公司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灌南县润安物业服务有限公司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灌南县畅通物业管理有限公司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灌南县盛世物业管理有限公司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灌南县福达社区服务有限公司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灌南县茂盛物业管理有限公司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灌南县金灌物业管理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灌南县香格里拉物业管理有限公司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灌南城投亮晶晶物业管理有限公司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灌南平星物业管理有限公司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灌南康居物业服务有限公司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灌南松林物业管理有限公司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灌南益驰物业管理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灌南禾越物业管理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灌南金帝物业服务有限公司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灌南隆旺物业管理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盐城中海企业管理有限公司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盐城悦华物业服务有限公司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碧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桂园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智慧物业服务集团股份有限公司东海分公司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苏州物源物业管理有限公司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西藏新城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悦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物业服务股份有限公司连云港分公司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连云港万山物业管理有限公司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连云港万烨物业管理有限公司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连云港三顺物业服务有限公司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连云港东堂物业服务有限公司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连云港东能电力工程有限公司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连云港中诚物业管理有限公司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连云港丰时利物业管理有限公司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连云港丰达物业管理有限公司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连云港为邻物业服务有限公司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连云港丽管家物业管理有限公司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连云港久旭物业管理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连云港乐满家物业管理有限公司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九洲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连云港二十一世纪物业管理有限公司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连云港云港物业管理有限公司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连云港云科物业服务有限公司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连云港亚中物业有限公司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连云港亿方物业管理有限公司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连云港仁诚物业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仕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港物业服务有限公司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连云港伟信物业服务有限公司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连云港佳业物业管理有限公司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连云港佳旺物业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连云港依云物业管理有限公司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连云港俊宇物业服务有限公司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连云港元亨物业管理有限公司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连云港光伸物业管理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连云港光华物业有限公司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连云港兰馨物业服务有限公司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连云港兴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连云港创美物业管理服务有限公司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连云港助人物业服务有限公司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连云港华东城物业服务有限公司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华实园物业管理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连云港华泰物业管理有限公司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连云港友之诚物业管理有限公司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连云港司麦尔物业管理有限公司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连云港和谐物业服务有限公司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连云港商飞物业管理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连云港嘉庆物业服务有限公司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连云港四季物业管理服务有限公司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连云港国大物业管理有限公司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连云港国安物业管理有限公司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连云港国瑞物业管理有限公司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连云港国脉电信物业管理有限公司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连云港多助物业服务有限公司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连云港大都市物业管理服务有限公司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连云港天涯物业管理有限公司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连云港天耀物业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连云港好旺达物业服务有限公司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连云港子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淳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连云港安恒物业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连云港安晶物业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连云港安洁物业服务有限公司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连云港安邦物业服务有限公司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连云港安顺物业管理有限公司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连云港宏福物业管理有限公司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连云港宏顺物业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宜美物业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连云港宝利华物业管理有限公司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连云港富海物业管理有限公司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连云港尚冉物业服务有限公司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连云港尚品物业管理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连云港居安物业服务有限公司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连云港屋托帮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连云港山景物业管理有限公司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崛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翔物业管理服务有限公司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连云港市万新物业管理有限公司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连云港市东农物业服务有限公司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连云港市东经物业管理有限公司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连云港市中亚物业服务有限公司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连云港市丰泽物业服务有限公司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连云港市乾坤物业管理服务有限公司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云瑞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连云港市亮洁物业管理有限公司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连云港市伟宁物业管理有限公司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假日枫景物业管理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连云港市创联物业管理有限公司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千千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连云港市华泰楼宇设备有限公司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连云港市双喜物业服务有限公司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连云港市周婧物业服务有限公司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连云港市和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裕物业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嘉禾信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连云港市国兴物业管理有限公司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连云港市大强物业管理有限公司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市宏阳物业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连云港市富林物业服务有限公司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连云港市常乐园物业管理有限公司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连云港市平山物业管理有限公司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连云港市建院物业服务有限公司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市弘坤物业管理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连云港市御园物业管理有限公司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连云港市悦城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连云港市惠源物业管理有限公司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振港物业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连云港市新东方物业管理有限公司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连云港市新华园物业管理有限公司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市旭中物业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连云港市明珠物业管理有限公司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梓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渊物业管理有限公司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连云港市正心物业有限公司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连云港市民乐物业管理有限公司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连云港市水木物业管理有限公司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市永申房地产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顾问有限公司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连云港市润泽物业管理有限公司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连云港市瀛洲物业管理有限公司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市瑞泰物业管理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连云港市红杰物业管理有限公司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美思多物业管理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连云港市联华物业服务有限公司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连云港市腾翔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市苏欣物业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市裕弘物业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跃山元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连云港市金海物业服务有限公司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连云港市金润保洁服务有限公司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连云港市零距离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汽车销售有限公司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连云港市顺安物业管理有限公司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市鼎大物业管理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连云港市龙达物业管理服务有限公司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连云港帝沃物业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连云港帮佳物业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连云港平和物业服务有限公司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连云港平达物业管理有限公司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连云港广福物业管理有限公司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连云港康缘物业管理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连云港康美物业服务有限公司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连云港开元物业服务有限责任公司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连云港德聚云海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连云港恒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宇市场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连云港悦豪物业管理有限公司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连云港惠之林物业管理有限公司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连云港报业物业服务有限公司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连云港振兴实业集团有限公司院校后勤服务管理中心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连云港振兴物业管理有限公司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连云港捷升物业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375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连云港文蕾物业管理有限公司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连云港新世纪物业服务有限公司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连云港新国旅物业服务有限公司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连云港新然物业管理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连云港新管家物业管理有限公司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连云港新起点物业服务有限公司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昊瀚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连云港昌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连云港易达盛物业服务有限公司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连云港星际物业管理有限公司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连云港晶茂物业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连云港智尚物业管理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连云港梦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磊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连云港欣鼎物业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连云港欧润物业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连云港正旺物业服务有限公司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连云港民和物业管理有限公司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连云港永康物业服务有限公司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连云港永强物业服务有限公司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连云港永恒物业管理有限公司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连云港汇同创物业管理有限公司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连云港沃锦物业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连云港泰原物业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连云港洁佳物业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连云港海威物业管理有限公司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连云港润恒物业管理有限公司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连云港润曦物业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连云港润贵物业管理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连云港涵予物业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连云港清晨阳光物业管理有限公司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连云港清源物业服务有限公司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连云港港盛物业管理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连云港灌飞物业管理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润物业管理有限公司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连云港瑞和物业管理有限公司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连云港皇嘉物业管理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连云港盈旺物业管理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连云港福港物业服务有限公司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连云港立建物业管理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连云港红禾物业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连云港缘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玮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连云港罗伯特物业服务有限公司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美佳净房产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连云港美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晟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连云港耀中物业管理有限公司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连云港胜海物业管理有限公司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连云港胜途物业管理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芊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连云港荣兴物业服务有限公司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连云港裕城物业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连云港西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墅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连云港译达物业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连云港赛美物业有限公司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连云港超洁物业服务有限公司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连云港越信物业管理有限公司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乐物业服务有限公司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连云港金信物业管理有限公司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连云港金地物业管理有限公司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连云港金奎物业管理有限公司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连云港金明物业服务有限公司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连云港金源物业管理有限公司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安居物业服务有限公司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润物业管理有限公司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连云港银硕物业管理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连云港长宏物业管理有限公司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连云港陆地物业管理有限公司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连云港隆和物业有限公司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连云港雪松保洁有限公司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连云港震旦纪物业服务有限公司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连云港静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连云港顺强物业管理有限公司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连云港顺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连云港香溢物业管理有限公司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鹰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游水岸物业管理有限公司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连云港鼎佳物业管理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连云港鼎泽物业管理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连云港龙飞物业管理有限公司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邦</w:t>
            </w:r>
            <w:proofErr w:type="gramEnd"/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全物业（连云港）有限公司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金碧物业有限公司连云港分公司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70386C">
        <w:trPr>
          <w:trHeight w:val="454"/>
        </w:trPr>
        <w:tc>
          <w:tcPr>
            <w:tcW w:w="893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368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雅居乐雅生活服务股份有限公司连云港分公司</w:t>
            </w:r>
          </w:p>
        </w:tc>
        <w:tc>
          <w:tcPr>
            <w:tcW w:w="1400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75" w:type="dxa"/>
            <w:vAlign w:val="center"/>
          </w:tcPr>
          <w:p w:rsidR="0070386C" w:rsidRPr="00904A54" w:rsidRDefault="00C14145" w:rsidP="00904A5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04A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70386C" w:rsidRDefault="0070386C">
      <w:pPr>
        <w:rPr>
          <w:sz w:val="28"/>
          <w:szCs w:val="28"/>
        </w:rPr>
      </w:pPr>
    </w:p>
    <w:sectPr w:rsidR="0070386C" w:rsidSect="0034261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45" w:rsidRDefault="00C14145">
      <w:r>
        <w:separator/>
      </w:r>
    </w:p>
  </w:endnote>
  <w:endnote w:type="continuationSeparator" w:id="0">
    <w:p w:rsidR="00C14145" w:rsidRDefault="00C1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1E" w:rsidRDefault="0034261E" w:rsidP="0034261E">
    <w:pPr>
      <w:pStyle w:val="a3"/>
      <w:ind w:right="339"/>
      <w:rPr>
        <w:sz w:val="28"/>
        <w:szCs w:val="28"/>
      </w:rPr>
    </w:pPr>
    <w:r>
      <w:rPr>
        <w:rStyle w:val="aa"/>
        <w:sz w:val="28"/>
        <w:szCs w:val="28"/>
      </w:rPr>
      <w:t>—</w:t>
    </w:r>
    <w:r w:rsidRPr="0034261E">
      <w:rPr>
        <w:rFonts w:ascii="Times New Roman" w:hAnsi="Times New Roman" w:cs="Times New Roman"/>
        <w:sz w:val="28"/>
        <w:szCs w:val="28"/>
      </w:rPr>
      <w:fldChar w:fldCharType="begin"/>
    </w:r>
    <w:r w:rsidRPr="0034261E">
      <w:rPr>
        <w:rStyle w:val="aa"/>
        <w:rFonts w:ascii="Times New Roman" w:hAnsi="Times New Roman" w:cs="Times New Roman"/>
        <w:sz w:val="28"/>
        <w:szCs w:val="28"/>
      </w:rPr>
      <w:instrText xml:space="preserve"> PAGE </w:instrText>
    </w:r>
    <w:r w:rsidRPr="0034261E">
      <w:rPr>
        <w:rFonts w:ascii="Times New Roman" w:hAnsi="Times New Roman" w:cs="Times New Roman"/>
        <w:sz w:val="28"/>
        <w:szCs w:val="28"/>
      </w:rPr>
      <w:fldChar w:fldCharType="separate"/>
    </w:r>
    <w:r w:rsidRPr="0034261E">
      <w:rPr>
        <w:rFonts w:ascii="Times New Roman" w:hAnsi="Times New Roman" w:cs="Times New Roman"/>
        <w:sz w:val="28"/>
        <w:szCs w:val="28"/>
      </w:rPr>
      <w:t>1</w:t>
    </w:r>
    <w:r w:rsidRPr="0034261E"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a"/>
        <w:sz w:val="28"/>
        <w:szCs w:val="28"/>
      </w:rPr>
      <w:t>—</w:t>
    </w:r>
  </w:p>
  <w:p w:rsidR="0034261E" w:rsidRDefault="003426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1E" w:rsidRDefault="0034261E" w:rsidP="0034261E">
    <w:pPr>
      <w:pStyle w:val="a3"/>
      <w:ind w:right="339"/>
      <w:jc w:val="right"/>
      <w:rPr>
        <w:sz w:val="28"/>
        <w:szCs w:val="28"/>
      </w:rPr>
    </w:pPr>
    <w:r>
      <w:rPr>
        <w:rStyle w:val="aa"/>
        <w:sz w:val="28"/>
        <w:szCs w:val="28"/>
      </w:rPr>
      <w:t>—</w:t>
    </w:r>
    <w:r w:rsidRPr="0034261E">
      <w:rPr>
        <w:rFonts w:ascii="Times New Roman" w:hAnsi="Times New Roman" w:cs="Times New Roman"/>
        <w:sz w:val="28"/>
        <w:szCs w:val="28"/>
      </w:rPr>
      <w:fldChar w:fldCharType="begin"/>
    </w:r>
    <w:r w:rsidRPr="0034261E">
      <w:rPr>
        <w:rStyle w:val="aa"/>
        <w:rFonts w:ascii="Times New Roman" w:hAnsi="Times New Roman" w:cs="Times New Roman"/>
        <w:sz w:val="28"/>
        <w:szCs w:val="28"/>
      </w:rPr>
      <w:instrText xml:space="preserve"> PAGE </w:instrText>
    </w:r>
    <w:r w:rsidRPr="0034261E">
      <w:rPr>
        <w:rFonts w:ascii="Times New Roman" w:hAnsi="Times New Roman" w:cs="Times New Roman"/>
        <w:sz w:val="28"/>
        <w:szCs w:val="28"/>
      </w:rPr>
      <w:fldChar w:fldCharType="separate"/>
    </w:r>
    <w:r w:rsidRPr="0034261E">
      <w:rPr>
        <w:rFonts w:ascii="Times New Roman" w:hAnsi="Times New Roman" w:cs="Times New Roman"/>
        <w:sz w:val="28"/>
        <w:szCs w:val="28"/>
      </w:rPr>
      <w:t>1</w:t>
    </w:r>
    <w:r w:rsidRPr="0034261E"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a"/>
        <w:sz w:val="28"/>
        <w:szCs w:val="28"/>
      </w:rPr>
      <w:t>—</w:t>
    </w:r>
  </w:p>
  <w:p w:rsidR="0070386C" w:rsidRDefault="0070386C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45" w:rsidRDefault="00C14145">
      <w:r>
        <w:separator/>
      </w:r>
    </w:p>
  </w:footnote>
  <w:footnote w:type="continuationSeparator" w:id="0">
    <w:p w:rsidR="00C14145" w:rsidRDefault="00C1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2C5"/>
    <w:rsid w:val="000A2916"/>
    <w:rsid w:val="00144485"/>
    <w:rsid w:val="00174608"/>
    <w:rsid w:val="001C4113"/>
    <w:rsid w:val="00216B15"/>
    <w:rsid w:val="002618B3"/>
    <w:rsid w:val="0034261E"/>
    <w:rsid w:val="00367D8C"/>
    <w:rsid w:val="004A310D"/>
    <w:rsid w:val="004A387C"/>
    <w:rsid w:val="004C39EC"/>
    <w:rsid w:val="00523385"/>
    <w:rsid w:val="005409E3"/>
    <w:rsid w:val="00590162"/>
    <w:rsid w:val="006F2AE4"/>
    <w:rsid w:val="0070386C"/>
    <w:rsid w:val="00727FB7"/>
    <w:rsid w:val="00904A54"/>
    <w:rsid w:val="009532C5"/>
    <w:rsid w:val="00A24A3F"/>
    <w:rsid w:val="00A63DF4"/>
    <w:rsid w:val="00B1322F"/>
    <w:rsid w:val="00C14145"/>
    <w:rsid w:val="00D50E38"/>
    <w:rsid w:val="00E40EE5"/>
    <w:rsid w:val="00ED6434"/>
    <w:rsid w:val="1048099C"/>
    <w:rsid w:val="2C856787"/>
    <w:rsid w:val="2F6C5172"/>
    <w:rsid w:val="34D56388"/>
    <w:rsid w:val="3E5C2A5B"/>
    <w:rsid w:val="454127D5"/>
    <w:rsid w:val="548812C2"/>
    <w:rsid w:val="5A116FE4"/>
    <w:rsid w:val="5DBF42F5"/>
    <w:rsid w:val="60005A58"/>
    <w:rsid w:val="6095217E"/>
    <w:rsid w:val="66292791"/>
    <w:rsid w:val="6F2B18BD"/>
    <w:rsid w:val="77144EB2"/>
    <w:rsid w:val="7E73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ACD0B"/>
  <w15:docId w15:val="{92FCEA8F-D66B-4D0B-A14F-7F1AE7D1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page number"/>
    <w:basedOn w:val="a0"/>
    <w:uiPriority w:val="99"/>
    <w:rsid w:val="0034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1967</Words>
  <Characters>11218</Characters>
  <Application>Microsoft Office Word</Application>
  <DocSecurity>0</DocSecurity>
  <Lines>93</Lines>
  <Paragraphs>26</Paragraphs>
  <ScaleCrop>false</ScaleCrop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Administrator.ZGC-20170602PYD</dc:creator>
  <cp:lastModifiedBy>Han</cp:lastModifiedBy>
  <cp:revision>13</cp:revision>
  <cp:lastPrinted>2020-01-22T02:27:00Z</cp:lastPrinted>
  <dcterms:created xsi:type="dcterms:W3CDTF">2020-01-21T08:54:00Z</dcterms:created>
  <dcterms:modified xsi:type="dcterms:W3CDTF">2020-01-22T03:30:00Z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